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52CA" w14:textId="77777777" w:rsidR="00B11D1C" w:rsidRPr="009F4195" w:rsidRDefault="00B11D1C" w:rsidP="00B11D1C">
      <w:pPr>
        <w:sectPr w:rsidR="00B11D1C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7105533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8F8E5AE" wp14:editId="3F9012BC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FEF64" w14:textId="2379C1B9" w:rsidR="00B11D1C" w:rsidRPr="00A60482" w:rsidRDefault="00B11D1C" w:rsidP="00B11D1C">
                            <w:pPr>
                              <w:pStyle w:val="CoverLessonTitle"/>
                            </w:pPr>
                            <w:proofErr w:type="spellStart"/>
                            <w:r w:rsidRPr="00B11D1C">
                              <w:rPr>
                                <w:rFonts w:hint="cs"/>
                              </w:rPr>
                              <w:t>లేఖనమును</w:t>
                            </w:r>
                            <w:proofErr w:type="spellEnd"/>
                            <w:r w:rsidRPr="00B11D1C">
                              <w:t xml:space="preserve"> </w:t>
                            </w:r>
                            <w:proofErr w:type="spellStart"/>
                            <w:r w:rsidRPr="00B11D1C">
                              <w:rPr>
                                <w:rFonts w:hint="cs"/>
                              </w:rPr>
                              <w:t>పరిశోధించుట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8E5AE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203FEF64" w14:textId="2379C1B9" w:rsidR="00B11D1C" w:rsidRPr="00A60482" w:rsidRDefault="00B11D1C" w:rsidP="00B11D1C">
                      <w:pPr>
                        <w:pStyle w:val="CoverLessonTitle"/>
                      </w:pPr>
                      <w:proofErr w:type="spellStart"/>
                      <w:r w:rsidRPr="00B11D1C">
                        <w:rPr>
                          <w:rFonts w:hint="cs"/>
                        </w:rPr>
                        <w:t>లేఖనమును</w:t>
                      </w:r>
                      <w:proofErr w:type="spellEnd"/>
                      <w:r w:rsidRPr="00B11D1C">
                        <w:t xml:space="preserve"> </w:t>
                      </w:r>
                      <w:proofErr w:type="spellStart"/>
                      <w:r w:rsidRPr="00B11D1C">
                        <w:rPr>
                          <w:rFonts w:hint="cs"/>
                        </w:rPr>
                        <w:t>పరిశోధించుట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52B9DED" wp14:editId="45564897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3346" w14:textId="77777777" w:rsidR="00B11D1C" w:rsidRPr="00B11D1C" w:rsidRDefault="00B11D1C" w:rsidP="00B11D1C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B11D1C">
                              <w:rPr>
                                <w:rFonts w:hint="cs"/>
                                <w:sz w:val="56"/>
                                <w:szCs w:val="56"/>
                              </w:rPr>
                              <w:t>ఆయన</w:t>
                            </w:r>
                            <w:r w:rsidRPr="00B11D1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11D1C">
                              <w:rPr>
                                <w:rFonts w:hint="cs"/>
                                <w:sz w:val="56"/>
                                <w:szCs w:val="56"/>
                              </w:rPr>
                              <w:t>మనకు</w:t>
                            </w:r>
                            <w:r w:rsidRPr="00B11D1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11D1C">
                              <w:rPr>
                                <w:rFonts w:hint="cs"/>
                                <w:sz w:val="56"/>
                                <w:szCs w:val="56"/>
                              </w:rPr>
                              <w:t>లేఖనమును</w:t>
                            </w:r>
                            <w:r w:rsidRPr="00B11D1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11D1C">
                              <w:rPr>
                                <w:rFonts w:hint="cs"/>
                                <w:sz w:val="56"/>
                                <w:szCs w:val="56"/>
                              </w:rPr>
                              <w:t>అనుగ్రహించాడు</w:t>
                            </w:r>
                            <w:r w:rsidRPr="00B11D1C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4FCF9203" w14:textId="4AF7036F" w:rsidR="00B11D1C" w:rsidRPr="00B11D1C" w:rsidRDefault="00B11D1C" w:rsidP="00B11D1C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B11D1C">
                              <w:rPr>
                                <w:rFonts w:hint="cs"/>
                                <w:sz w:val="56"/>
                                <w:szCs w:val="56"/>
                              </w:rPr>
                              <w:t>వ్యాఖ్యానమునకు</w:t>
                            </w:r>
                            <w:r w:rsidRPr="00B11D1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11D1C">
                              <w:rPr>
                                <w:rFonts w:hint="cs"/>
                                <w:sz w:val="56"/>
                                <w:szCs w:val="56"/>
                              </w:rPr>
                              <w:t>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9DED"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6F773346" w14:textId="77777777" w:rsidR="00B11D1C" w:rsidRPr="00B11D1C" w:rsidRDefault="00B11D1C" w:rsidP="00B11D1C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B11D1C">
                        <w:rPr>
                          <w:rFonts w:hint="cs"/>
                          <w:sz w:val="56"/>
                          <w:szCs w:val="56"/>
                        </w:rPr>
                        <w:t>ఆయన</w:t>
                      </w:r>
                      <w:r w:rsidRPr="00B11D1C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11D1C">
                        <w:rPr>
                          <w:rFonts w:hint="cs"/>
                          <w:sz w:val="56"/>
                          <w:szCs w:val="56"/>
                        </w:rPr>
                        <w:t>మనకు</w:t>
                      </w:r>
                      <w:r w:rsidRPr="00B11D1C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11D1C">
                        <w:rPr>
                          <w:rFonts w:hint="cs"/>
                          <w:sz w:val="56"/>
                          <w:szCs w:val="56"/>
                        </w:rPr>
                        <w:t>లేఖనమును</w:t>
                      </w:r>
                      <w:r w:rsidRPr="00B11D1C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11D1C">
                        <w:rPr>
                          <w:rFonts w:hint="cs"/>
                          <w:sz w:val="56"/>
                          <w:szCs w:val="56"/>
                        </w:rPr>
                        <w:t>అనుగ్రహించాడు</w:t>
                      </w:r>
                      <w:r w:rsidRPr="00B11D1C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4FCF9203" w14:textId="4AF7036F" w:rsidR="00B11D1C" w:rsidRPr="00B11D1C" w:rsidRDefault="00B11D1C" w:rsidP="00B11D1C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B11D1C">
                        <w:rPr>
                          <w:rFonts w:hint="cs"/>
                          <w:sz w:val="56"/>
                          <w:szCs w:val="56"/>
                        </w:rPr>
                        <w:t>వ్యాఖ్యానమునకు</w:t>
                      </w:r>
                      <w:r w:rsidRPr="00B11D1C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11D1C">
                        <w:rPr>
                          <w:rFonts w:hint="cs"/>
                          <w:sz w:val="56"/>
                          <w:szCs w:val="56"/>
                        </w:rPr>
                        <w:t>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2BAB3D" wp14:editId="18550998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7041" w14:textId="77777777" w:rsidR="00B11D1C" w:rsidRPr="000D62C1" w:rsidRDefault="00B11D1C" w:rsidP="00B11D1C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AB3D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69217041" w14:textId="77777777" w:rsidR="00B11D1C" w:rsidRPr="000D62C1" w:rsidRDefault="00B11D1C" w:rsidP="00B11D1C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115DDC2C" wp14:editId="58D43031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F49A815" wp14:editId="5FB5A187">
                <wp:simplePos x="0" y="0"/>
                <wp:positionH relativeFrom="page">
                  <wp:posOffset>114300</wp:posOffset>
                </wp:positionH>
                <wp:positionV relativeFrom="page">
                  <wp:posOffset>3133725</wp:posOffset>
                </wp:positionV>
                <wp:extent cx="2266950" cy="77152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C4E6C" w14:textId="76BE5399" w:rsidR="00B11D1C" w:rsidRPr="00B11D1C" w:rsidRDefault="00B11D1C" w:rsidP="00B11D1C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proofErr w:type="spellStart"/>
                            <w:r w:rsidRPr="00B11D1C">
                              <w:rPr>
                                <w:rFonts w:ascii="Gautami" w:hAnsi="Gautami"/>
                              </w:rPr>
                              <w:t>మూడవ</w:t>
                            </w:r>
                            <w:proofErr w:type="spellEnd"/>
                            <w:r w:rsidRPr="00B11D1C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proofErr w:type="spellStart"/>
                            <w:r w:rsidRPr="00B11D1C">
                              <w:rPr>
                                <w:rFonts w:ascii="Gautami" w:hAnsi="Gautami"/>
                              </w:rPr>
                              <w:t>పాఠము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A815" id="Text Box 427" o:spid="_x0000_s1029" type="#_x0000_t202" style="position:absolute;margin-left:9pt;margin-top:246.75pt;width:178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" filled="f" stroked="f">
                <v:textbox>
                  <w:txbxContent>
                    <w:p w14:paraId="42DC4E6C" w14:textId="76BE5399" w:rsidR="00B11D1C" w:rsidRPr="00B11D1C" w:rsidRDefault="00B11D1C" w:rsidP="00B11D1C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B11D1C">
                        <w:rPr>
                          <w:rFonts w:ascii="Gautami" w:hAnsi="Gautami"/>
                        </w:rPr>
                        <w:t>మూడవ</w:t>
                      </w:r>
                      <w:proofErr w:type="spellEnd"/>
                      <w:r w:rsidRPr="00B11D1C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B11D1C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8A9C2C9" w14:textId="77777777" w:rsidR="00B11D1C" w:rsidRPr="0050485B" w:rsidRDefault="00B11D1C" w:rsidP="00B11D1C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43A263B9" w14:textId="77777777" w:rsidR="00B11D1C" w:rsidRPr="0050485B" w:rsidRDefault="00B11D1C" w:rsidP="00B11D1C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47D88DB8" w14:textId="77777777" w:rsidR="00B11D1C" w:rsidRPr="00B35DBA" w:rsidRDefault="00B11D1C" w:rsidP="00B11D1C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59C199B1" w14:textId="77777777" w:rsidR="00B11D1C" w:rsidRPr="00A60482" w:rsidRDefault="00B11D1C" w:rsidP="00B11D1C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733210EF" w14:textId="77777777" w:rsidR="00B11D1C" w:rsidRDefault="00B11D1C" w:rsidP="00B11D1C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62C0A7C5" w14:textId="77777777" w:rsidR="00B11D1C" w:rsidRPr="00A60482" w:rsidRDefault="00B11D1C" w:rsidP="00B11D1C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13F10FA7" w14:textId="77777777" w:rsidR="00B11D1C" w:rsidRPr="0050485B" w:rsidRDefault="00B11D1C" w:rsidP="00B11D1C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21F24067" w14:textId="77777777" w:rsidR="00B11D1C" w:rsidRPr="00B35DBA" w:rsidRDefault="00B11D1C" w:rsidP="00B11D1C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659D74E0" w14:textId="77777777" w:rsidR="00B11D1C" w:rsidRPr="00FB72E6" w:rsidRDefault="00B11D1C" w:rsidP="00B11D1C">
      <w:pPr>
        <w:sectPr w:rsidR="00B11D1C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4999DD3" w14:textId="77777777" w:rsidR="00B11D1C" w:rsidRPr="00B35DBA" w:rsidRDefault="00B11D1C" w:rsidP="00B11D1C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6F92076" w14:textId="73B23A07" w:rsidR="00B11D1C" w:rsidRDefault="00B11D1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1565" w:history="1">
        <w:r w:rsidRPr="007F2113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E5F08C9" w14:textId="33E26D31" w:rsidR="00B11D1C" w:rsidRDefault="00B11D1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1566" w:history="1">
        <w:r w:rsidRPr="007F2113">
          <w:rPr>
            <w:rStyle w:val="Hyperlink"/>
            <w:rFonts w:hint="cs"/>
            <w:cs/>
            <w:lang w:bidi="te-IN"/>
          </w:rPr>
          <w:t>వాస్తవిక</w:t>
        </w:r>
        <w:r w:rsidRPr="007F2113">
          <w:rPr>
            <w:rStyle w:val="Hyperlink"/>
          </w:rPr>
          <w:t xml:space="preserve"> </w:t>
        </w:r>
        <w:r w:rsidRPr="007F2113">
          <w:rPr>
            <w:rStyle w:val="Hyperlink"/>
            <w:rFonts w:hint="cs"/>
            <w:cs/>
            <w:lang w:bidi="te-IN"/>
          </w:rPr>
          <w:t>అర్థము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EE0F085" w14:textId="0211452F" w:rsidR="00B11D1C" w:rsidRDefault="00B11D1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1567" w:history="1">
        <w:r w:rsidRPr="007F2113">
          <w:rPr>
            <w:rStyle w:val="Hyperlink"/>
            <w:rFonts w:hint="cs"/>
            <w:cs/>
            <w:lang w:bidi="te-IN"/>
          </w:rPr>
          <w:t>వేదాంతశాస్త్ర</w:t>
        </w:r>
        <w:r w:rsidRPr="007F2113">
          <w:rPr>
            <w:rStyle w:val="Hyperlink"/>
            <w:cs/>
            <w:lang w:bidi="te"/>
          </w:rPr>
          <w:t xml:space="preserve"> </w:t>
        </w:r>
        <w:r w:rsidRPr="007F2113">
          <w:rPr>
            <w:rStyle w:val="Hyperlink"/>
            <w:rFonts w:hint="cs"/>
            <w:cs/>
            <w:lang w:bidi="te-IN"/>
          </w:rPr>
          <w:t>ఆధారం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677EE91" w14:textId="59B87F7B" w:rsidR="00B11D1C" w:rsidRDefault="00B11D1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1568" w:history="1">
        <w:r w:rsidRPr="007F2113">
          <w:rPr>
            <w:rStyle w:val="Hyperlink"/>
            <w:rFonts w:eastAsia="Gautami" w:hint="cs"/>
            <w:cs/>
          </w:rPr>
          <w:t>రచయిత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207F8C1" w14:textId="0C2F7400" w:rsidR="00B11D1C" w:rsidRDefault="00B11D1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1569" w:history="1">
        <w:r w:rsidRPr="007F2113">
          <w:rPr>
            <w:rStyle w:val="Hyperlink"/>
            <w:rFonts w:eastAsia="Gautami" w:hint="cs"/>
            <w:cs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6DEFA46" w14:textId="605C816B" w:rsidR="00B11D1C" w:rsidRDefault="00B11D1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1570" w:history="1">
        <w:r w:rsidRPr="007F2113">
          <w:rPr>
            <w:rStyle w:val="Hyperlink"/>
            <w:rFonts w:eastAsia="Gautami" w:hint="cs"/>
            <w:cs/>
          </w:rPr>
          <w:t>పత్రము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3343A6E" w14:textId="53F04A1F" w:rsidR="00B11D1C" w:rsidRDefault="00B11D1C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1571" w:history="1">
        <w:r w:rsidRPr="007F2113">
          <w:rPr>
            <w:rStyle w:val="Hyperlink"/>
            <w:rFonts w:eastAsia="Gautami" w:hint="cs"/>
            <w:cs/>
          </w:rPr>
          <w:t>కర్బన</w:t>
        </w:r>
        <w:r w:rsidRPr="007F2113">
          <w:rPr>
            <w:rStyle w:val="Hyperlink"/>
            <w:rFonts w:eastAsia="Gautami"/>
            <w:cs/>
            <w:lang w:bidi="te"/>
          </w:rPr>
          <w:t xml:space="preserve"> </w:t>
        </w:r>
        <w:r w:rsidRPr="007F2113">
          <w:rPr>
            <w:rStyle w:val="Hyperlink"/>
            <w:rFonts w:eastAsia="Gautami" w:hint="cs"/>
            <w:cs/>
          </w:rPr>
          <w:t>సంబంధమైన</w:t>
        </w:r>
        <w:r w:rsidRPr="007F2113">
          <w:rPr>
            <w:rStyle w:val="Hyperlink"/>
            <w:rFonts w:eastAsia="Gautami"/>
            <w:cs/>
            <w:lang w:bidi="te"/>
          </w:rPr>
          <w:t xml:space="preserve"> </w:t>
        </w:r>
        <w:r w:rsidRPr="007F2113">
          <w:rPr>
            <w:rStyle w:val="Hyperlink"/>
            <w:rFonts w:eastAsia="Gautami" w:hint="cs"/>
            <w:cs/>
          </w:rPr>
          <w:t>ప్రేరణ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5B2501F" w14:textId="6FC1C4BF" w:rsidR="00B11D1C" w:rsidRDefault="00B11D1C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1572" w:history="1">
        <w:r w:rsidRPr="007F2113">
          <w:rPr>
            <w:rStyle w:val="Hyperlink"/>
            <w:rFonts w:eastAsia="Gautami" w:hint="cs"/>
            <w:cs/>
          </w:rPr>
          <w:t>దైవిక</w:t>
        </w:r>
        <w:r w:rsidRPr="007F2113">
          <w:rPr>
            <w:rStyle w:val="Hyperlink"/>
            <w:rFonts w:eastAsia="Gautami"/>
            <w:cs/>
            <w:lang w:bidi="te"/>
          </w:rPr>
          <w:t xml:space="preserve"> </w:t>
        </w:r>
        <w:r w:rsidRPr="007F2113">
          <w:rPr>
            <w:rStyle w:val="Hyperlink"/>
            <w:rFonts w:eastAsia="Gautami" w:hint="cs"/>
            <w:cs/>
          </w:rPr>
          <w:t>సర్దుబాటు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4B89E03" w14:textId="2E54A07F" w:rsidR="00B11D1C" w:rsidRDefault="00B11D1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1573" w:history="1">
        <w:r w:rsidRPr="007F2113">
          <w:rPr>
            <w:rStyle w:val="Hyperlink"/>
            <w:rFonts w:hint="cs"/>
            <w:cs/>
            <w:lang w:bidi="te-IN"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992B062" w14:textId="7778BF97" w:rsidR="00B11D1C" w:rsidRDefault="00B11D1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1574" w:history="1">
        <w:r w:rsidRPr="007F2113">
          <w:rPr>
            <w:rStyle w:val="Hyperlink"/>
            <w:rFonts w:eastAsia="Gautami" w:hint="cs"/>
            <w:cs/>
          </w:rPr>
          <w:t>సంఘ</w:t>
        </w:r>
        <w:r w:rsidRPr="007F2113">
          <w:rPr>
            <w:rStyle w:val="Hyperlink"/>
            <w:rFonts w:eastAsia="Gautami"/>
            <w:cs/>
            <w:lang w:bidi="te"/>
          </w:rPr>
          <w:t xml:space="preserve"> </w:t>
        </w:r>
        <w:r w:rsidRPr="007F2113">
          <w:rPr>
            <w:rStyle w:val="Hyperlink"/>
            <w:rFonts w:eastAsia="Gautami" w:hint="cs"/>
            <w:cs/>
          </w:rPr>
          <w:t>చరిత్ర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B856A87" w14:textId="3E576A04" w:rsidR="00B11D1C" w:rsidRDefault="00B11D1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1575" w:history="1">
        <w:r w:rsidRPr="007F2113">
          <w:rPr>
            <w:rStyle w:val="Hyperlink"/>
            <w:rFonts w:eastAsia="Gautami" w:hint="cs"/>
            <w:cs/>
          </w:rPr>
          <w:t>ఆధునిక</w:t>
        </w:r>
        <w:r w:rsidRPr="007F2113">
          <w:rPr>
            <w:rStyle w:val="Hyperlink"/>
            <w:rFonts w:eastAsia="Gautami"/>
            <w:cs/>
            <w:lang w:bidi="te"/>
          </w:rPr>
          <w:t xml:space="preserve"> </w:t>
        </w:r>
        <w:r w:rsidRPr="007F2113">
          <w:rPr>
            <w:rStyle w:val="Hyperlink"/>
            <w:rFonts w:eastAsia="Gautami"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854AF75" w14:textId="3AA970A8" w:rsidR="00B11D1C" w:rsidRDefault="00B11D1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1576" w:history="1">
        <w:r w:rsidRPr="007F2113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_Toc63081576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135688E" w14:textId="73DC036D" w:rsidR="00B11D1C" w:rsidRPr="00FB72E6" w:rsidRDefault="00B11D1C" w:rsidP="00B11D1C">
      <w:pPr>
        <w:sectPr w:rsidR="00B11D1C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55A0BFAD" w14:textId="77777777" w:rsidR="0029340E" w:rsidRDefault="00EE3E21" w:rsidP="0029340E">
      <w:pPr>
        <w:pStyle w:val="ChapterHeading"/>
      </w:pPr>
      <w:bookmarkStart w:id="3" w:name="_Toc63081565"/>
      <w:bookmarkEnd w:id="1"/>
      <w:bookmarkEnd w:id="2"/>
      <w:r w:rsidRPr="001F2D69">
        <w:rPr>
          <w:cs/>
          <w:lang w:val="te" w:bidi="te-IN"/>
        </w:rPr>
        <w:lastRenderedPageBreak/>
        <w:t>ఉపోద్ఘాతం</w:t>
      </w:r>
      <w:bookmarkEnd w:id="0"/>
      <w:bookmarkEnd w:id="3"/>
    </w:p>
    <w:p w14:paraId="2EDE7732" w14:textId="66868DF7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విధాలుగా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పురావస్తుశాస్త్ర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తవ్వకములను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పోలియున్నది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పురావస్తుశాస్త్రజ్ఞులు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మునుపటి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అధ్యయనము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అంకితం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చేసుకుంటారు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పురాతన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స్థలమందు</w:t>
      </w:r>
      <w:r w:rsidRPr="004C3F7A">
        <w:rPr>
          <w:rFonts w:eastAsia="Gautami"/>
          <w:cs/>
          <w:lang w:bidi="te"/>
        </w:rPr>
        <w:t xml:space="preserve"> </w:t>
      </w:r>
      <w:r w:rsidRPr="00991E67">
        <w:rPr>
          <w:rFonts w:eastAsia="Gautami"/>
          <w:cs/>
        </w:rPr>
        <w:t>కళాకృతులను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తవ్వునప్పుడు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సృజించబడి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కళాకృతులకు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పునర్నిర్మించుటకు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వీలైనంత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కృషి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చేస్తారు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సరే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ఇంచుమించు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ఇదే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మునుపటికి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చెందిన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విషయములను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తవ్వుట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భాగమైయున్నది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సంవత్సరముల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క్రితం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విశదీకరించి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991E67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పునర్నిర్మిస్తాము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కీలకమైన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కోణమైయున్నది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వ్రాయబడినప్పుడు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సంపూర్ణ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ఆధారయోగ్యమైన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పొరపాటులేని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సహాయపడుతుంది</w:t>
      </w:r>
      <w:r w:rsidRPr="004C3F7A">
        <w:rPr>
          <w:rFonts w:eastAsia="Gautami"/>
          <w:cs/>
          <w:lang w:bidi="te"/>
        </w:rPr>
        <w:t>.</w:t>
      </w:r>
    </w:p>
    <w:p w14:paraId="60EB7272" w14:textId="01D514AB" w:rsidR="00D46338" w:rsidRDefault="00D46338" w:rsidP="003D3AC2">
      <w:pPr>
        <w:pStyle w:val="BodyText0"/>
        <w:rPr>
          <w:cs/>
        </w:rPr>
      </w:pPr>
      <w:r w:rsidRPr="00E14E8C">
        <w:rPr>
          <w:i/>
          <w:iCs/>
          <w:cs/>
        </w:rPr>
        <w:t>ఆయన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మనకు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లేఖనమును</w:t>
      </w:r>
      <w:r w:rsidRPr="00E14E8C">
        <w:rPr>
          <w:i/>
          <w:iCs/>
          <w:cs/>
          <w:lang w:bidi="te"/>
        </w:rPr>
        <w:t xml:space="preserve"> </w:t>
      </w:r>
      <w:r w:rsidR="00991E67">
        <w:rPr>
          <w:i/>
          <w:iCs/>
          <w:cs/>
        </w:rPr>
        <w:t>అనుగ్రహిం</w:t>
      </w:r>
      <w:r w:rsidR="00991E67">
        <w:rPr>
          <w:rFonts w:hint="cs"/>
          <w:i/>
          <w:iCs/>
          <w:cs/>
        </w:rPr>
        <w:t>చాడు</w:t>
      </w:r>
      <w:r w:rsidRPr="00E14E8C">
        <w:rPr>
          <w:i/>
          <w:iCs/>
          <w:cs/>
          <w:lang w:bidi="te"/>
        </w:rPr>
        <w:t xml:space="preserve">: </w:t>
      </w:r>
      <w:r w:rsidRPr="00E14E8C">
        <w:rPr>
          <w:i/>
          <w:iCs/>
          <w:cs/>
        </w:rPr>
        <w:t>వ్యాఖ్యానమునకు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పునాదులు</w:t>
      </w:r>
      <w:r w:rsidRPr="00E14E8C">
        <w:rPr>
          <w:i/>
          <w:iCs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పాఠ్యక్రమములో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ఇది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మూడవ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పాఠము</w:t>
      </w:r>
      <w:r w:rsidRPr="004C3F7A">
        <w:rPr>
          <w:rFonts w:eastAsia="Gautami"/>
          <w:cs/>
          <w:lang w:bidi="te"/>
        </w:rPr>
        <w:t>,</w:t>
      </w:r>
      <w:r w:rsidRPr="00E14E8C">
        <w:rPr>
          <w:i/>
          <w:iCs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దీనికి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లేఖనమును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శీర్షికనిచ్చాము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విశదీకరించుటకు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అంశముల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="006E2177">
        <w:rPr>
          <w:rFonts w:eastAsia="Gautami" w:hint="cs"/>
          <w:cs/>
        </w:rPr>
        <w:t>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దృష్టిపెడదాము</w:t>
      </w:r>
      <w:r w:rsidRPr="004C3F7A">
        <w:rPr>
          <w:rFonts w:eastAsia="Gautami"/>
          <w:cs/>
          <w:lang w:bidi="te"/>
        </w:rPr>
        <w:t>.</w:t>
      </w:r>
    </w:p>
    <w:p w14:paraId="29CFB094" w14:textId="1183A171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లేఖనమును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ప్రక్రియను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చర్చ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మూడు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విభాగించబడుతుంది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మొదటిగా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అంశమైన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నిర్వచిద్దాము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రెండవదిగా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వెనుక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="006E2177">
        <w:rPr>
          <w:rFonts w:eastAsia="Gautami" w:hint="cs"/>
          <w:cs/>
        </w:rPr>
        <w:t>ధా</w:t>
      </w:r>
      <w:r w:rsidRPr="004C3F7A">
        <w:rPr>
          <w:rFonts w:eastAsia="Gautami"/>
          <w:cs/>
        </w:rPr>
        <w:t>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వివరిద్దాము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మూడవదిగా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సరియైన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నిర్వచనముతో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ఆరంభిద్దాము</w:t>
      </w:r>
      <w:r w:rsidRPr="004C3F7A">
        <w:rPr>
          <w:rFonts w:eastAsia="Gautami"/>
          <w:cs/>
          <w:lang w:bidi="te"/>
        </w:rPr>
        <w:t>.</w:t>
      </w:r>
    </w:p>
    <w:p w14:paraId="473570EA" w14:textId="000BB674" w:rsidR="0029340E" w:rsidRPr="00D36837" w:rsidRDefault="00173B51" w:rsidP="00D36837">
      <w:pPr>
        <w:pStyle w:val="ChapterHeading"/>
      </w:pPr>
      <w:bookmarkStart w:id="4" w:name="_Toc57105534"/>
      <w:bookmarkStart w:id="5" w:name="_Toc63081566"/>
      <w:r w:rsidRPr="00D36837">
        <w:rPr>
          <w:cs/>
          <w:lang w:bidi="te-IN"/>
        </w:rPr>
        <w:lastRenderedPageBreak/>
        <w:t>వాస్తవిక</w:t>
      </w:r>
      <w:r w:rsidRPr="00D36837">
        <w:t xml:space="preserve"> </w:t>
      </w:r>
      <w:r w:rsidRPr="00D36837">
        <w:rPr>
          <w:cs/>
          <w:lang w:bidi="te-IN"/>
        </w:rPr>
        <w:t>అర్థము</w:t>
      </w:r>
      <w:bookmarkEnd w:id="4"/>
      <w:bookmarkEnd w:id="5"/>
    </w:p>
    <w:p w14:paraId="46E2833F" w14:textId="008F38D3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చెప్పినది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వ్రాసినది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అపార్థము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చేసుకున్న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అనుభవాలు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మనందరికీ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ఉంటాయి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అలాంటప్పుడు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సాధారణంగా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అంటాము</w:t>
      </w:r>
      <w:r w:rsidRPr="004C3F7A">
        <w:rPr>
          <w:rFonts w:eastAsia="Gautami"/>
          <w:cs/>
          <w:lang w:bidi="te"/>
        </w:rPr>
        <w:t>, “</w:t>
      </w:r>
      <w:r w:rsidRPr="004C3F7A">
        <w:rPr>
          <w:rFonts w:eastAsia="Gautami"/>
          <w:cs/>
        </w:rPr>
        <w:t>చూడండి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.” </w:t>
      </w:r>
      <w:r w:rsidRPr="004C3F7A">
        <w:rPr>
          <w:rFonts w:eastAsia="Gautami"/>
          <w:cs/>
        </w:rPr>
        <w:t>ప్రజలు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తీసుకొని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భిన్నముగా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నచ్చదు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వాస్తవానికి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చిన్న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వివరణ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సద్దుమణిగిస్తుంది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లేఖనములవలె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సంవత్సరముల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క్రితం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తెలుపబడిన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సులువైన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నిమిషం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ఆగి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ప్రశ్నలను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అడగవలసియుంటుంది</w:t>
      </w:r>
      <w:r w:rsidRPr="004C3F7A">
        <w:rPr>
          <w:rFonts w:eastAsia="Gautami"/>
          <w:cs/>
          <w:lang w:bidi="te"/>
        </w:rPr>
        <w:t xml:space="preserve">: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అంటే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ఏమిటి</w:t>
      </w:r>
      <w:r w:rsidRPr="004C3F7A">
        <w:rPr>
          <w:rFonts w:eastAsia="Gautami"/>
          <w:cs/>
          <w:lang w:bidi="te"/>
        </w:rPr>
        <w:t xml:space="preserve">?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దీని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ఎందుకు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ఆసక్తి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చూపాలి</w:t>
      </w:r>
      <w:r w:rsidRPr="004C3F7A">
        <w:rPr>
          <w:rFonts w:eastAsia="Gautami"/>
          <w:cs/>
          <w:lang w:bidi="te"/>
        </w:rPr>
        <w:t xml:space="preserve">? </w:t>
      </w:r>
      <w:r w:rsidRPr="004C3F7A">
        <w:rPr>
          <w:rFonts w:eastAsia="Gautami"/>
          <w:cs/>
        </w:rPr>
        <w:t>ఇది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ఎందుకు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ప్రాముఖ్యమైయున్నది</w:t>
      </w:r>
      <w:r w:rsidRPr="004C3F7A">
        <w:rPr>
          <w:rFonts w:eastAsia="Gautami"/>
          <w:cs/>
          <w:lang w:bidi="te"/>
        </w:rPr>
        <w:t>?</w:t>
      </w:r>
    </w:p>
    <w:p w14:paraId="07A269BA" w14:textId="1738FEAF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నిర్వచించాలి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లెక్కలేనన్ని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పాండిత్య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వివాదములు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జరిగాయి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పాఠ్యక్రమము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ఉద్దేశ్యముల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నిర్వచిద్దాము</w:t>
      </w:r>
      <w:r w:rsidRPr="004C3F7A">
        <w:rPr>
          <w:rFonts w:eastAsia="Gautami"/>
          <w:cs/>
          <w:lang w:bidi="te"/>
        </w:rPr>
        <w:t>:</w:t>
      </w:r>
    </w:p>
    <w:p w14:paraId="0326689B" w14:textId="147CEA66" w:rsidR="00FA62E6" w:rsidRDefault="00D46338" w:rsidP="0096730E">
      <w:pPr>
        <w:pStyle w:val="Quotations"/>
        <w:rPr>
          <w:rFonts w:eastAsia="Gautami"/>
          <w:cs/>
          <w:lang w:bidi="te"/>
        </w:rPr>
      </w:pPr>
      <w:r w:rsidRPr="004C3F7A">
        <w:rPr>
          <w:rFonts w:eastAsia="Gautami"/>
          <w:cs/>
          <w:lang w:bidi="te-IN"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శ్రోతలకు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తెలియజేయాలని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భావనలు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ప్రవర్తనలు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భావోద్వేగాలు</w:t>
      </w:r>
      <w:r w:rsidRPr="004C3F7A">
        <w:rPr>
          <w:rFonts w:eastAsia="Gautami"/>
          <w:cs/>
          <w:lang w:bidi="te"/>
        </w:rPr>
        <w:t>.</w:t>
      </w:r>
    </w:p>
    <w:p w14:paraId="776F6904" w14:textId="4C87E585" w:rsidR="0029340E" w:rsidRDefault="00D46338" w:rsidP="003D3AC2">
      <w:pPr>
        <w:pStyle w:val="BodyText0"/>
        <w:rPr>
          <w:cs/>
          <w:lang w:bidi="te"/>
        </w:rPr>
      </w:pPr>
      <w:r w:rsidRPr="00BE5D97">
        <w:rPr>
          <w:rFonts w:eastAsia="Gautami"/>
          <w:cs/>
        </w:rPr>
        <w:t>స్పష్టముగా</w:t>
      </w:r>
      <w:r w:rsidRPr="00BE5D97">
        <w:rPr>
          <w:rFonts w:eastAsia="Gautami"/>
          <w:cs/>
          <w:lang w:bidi="te"/>
        </w:rPr>
        <w:t xml:space="preserve"> </w:t>
      </w:r>
      <w:r w:rsidR="006E2177" w:rsidRPr="00BE5D97">
        <w:rPr>
          <w:rFonts w:eastAsia="Gautami" w:hint="cs"/>
          <w:cs/>
        </w:rPr>
        <w:t>చెప్పాలంటే</w:t>
      </w:r>
      <w:r w:rsidRPr="00BE5D97">
        <w:rPr>
          <w:rFonts w:eastAsia="Gautami"/>
          <w:cs/>
          <w:lang w:bidi="te"/>
        </w:rPr>
        <w:t xml:space="preserve">, </w:t>
      </w:r>
      <w:r w:rsidRPr="00BE5D97">
        <w:rPr>
          <w:rFonts w:eastAsia="Gautami"/>
          <w:cs/>
        </w:rPr>
        <w:t>ఈ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నిర్వచనము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అనేక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సంక్లిష్టతలకు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దారితీస్తుంది</w:t>
      </w:r>
      <w:r w:rsidRPr="00BE5D97">
        <w:rPr>
          <w:rFonts w:eastAsia="Gautami"/>
          <w:cs/>
          <w:lang w:bidi="te"/>
        </w:rPr>
        <w:t xml:space="preserve">, </w:t>
      </w:r>
      <w:r w:rsidRPr="00BE5D97">
        <w:rPr>
          <w:rFonts w:eastAsia="Gautami"/>
          <w:cs/>
        </w:rPr>
        <w:t>మరియు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ఈ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పాఠములో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వీటిలో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కొన్నింటిని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మనము</w:t>
      </w:r>
      <w:r w:rsidRPr="00BE5D97">
        <w:rPr>
          <w:rFonts w:eastAsia="Gautami"/>
          <w:cs/>
          <w:lang w:bidi="te"/>
        </w:rPr>
        <w:t xml:space="preserve"> </w:t>
      </w:r>
      <w:r w:rsidRPr="00BE5D97">
        <w:rPr>
          <w:rFonts w:eastAsia="Gautami"/>
          <w:cs/>
        </w:rPr>
        <w:t>చూద్దాము</w:t>
      </w:r>
      <w:r w:rsidRPr="00BE5D97">
        <w:rPr>
          <w:rFonts w:eastAsia="Gautami"/>
          <w:cs/>
          <w:lang w:bidi="te"/>
        </w:rPr>
        <w:t>.</w:t>
      </w:r>
    </w:p>
    <w:p w14:paraId="4FFD9F5F" w14:textId="2B5A9160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  <w:lang w:bidi="te"/>
        </w:rPr>
        <w:t>“</w:t>
      </w:r>
      <w:r w:rsidRPr="004C3F7A">
        <w:rPr>
          <w:rFonts w:eastAsia="Gautami"/>
          <w:cs/>
        </w:rPr>
        <w:t>తెలియజేయు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ఆరంభిద్దాము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దీనిని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విస్తృతమైన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ధోరణిలో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విశదీకరిద్దాము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స్థాయిలలో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తెలియజేయాలని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కోరారు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విచారకరముగా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తెలియజేయాలని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కోరిన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దృష్ట్యా</w:t>
      </w:r>
      <w:r w:rsidRPr="004C3F7A">
        <w:rPr>
          <w:rFonts w:eastAsia="Gautami"/>
          <w:cs/>
          <w:lang w:bidi="te"/>
        </w:rPr>
        <w:t xml:space="preserve"> </w:t>
      </w:r>
      <w:r w:rsidRPr="00D34F8E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సంభాషణను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ప్రధానముగా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ఆలోచిస్తాము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దీని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ఘనమైనది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సాంప్రదాయిక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ఉదాహరణ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తెలియజేయునట్లు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తల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చేతులు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హృదయము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దృష్ట్యా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మాట్లాడుతుంది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ప్రకారం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ప్రవర్తనలు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భావోద్వేగాల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దృష్ట్యా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మాట్లాడుతుంది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ప్రవర్తనలు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భావోద్వేగాల</w:t>
      </w:r>
      <w:r w:rsidR="00D04CB3">
        <w:rPr>
          <w:rFonts w:eastAsia="Gautami" w:hint="cs"/>
          <w:cs/>
        </w:rPr>
        <w:t xml:space="preserve"> వైపుకు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ప్రస్తావించబడిన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వైపునకు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ఆకర్షించుటకు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రూపించారు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దీని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ప్రవర్తనలు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భావోద్వేగాల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ప్రభావము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చూపుటకు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ఉద్దేశించబడినవి</w:t>
      </w:r>
      <w:r w:rsidRPr="004C3F7A">
        <w:rPr>
          <w:rFonts w:eastAsia="Gautami"/>
          <w:cs/>
          <w:lang w:bidi="te"/>
        </w:rPr>
        <w:t xml:space="preserve">. 2 </w:t>
      </w:r>
      <w:r w:rsidRPr="004C3F7A">
        <w:rPr>
          <w:rFonts w:eastAsia="Gautami"/>
          <w:cs/>
        </w:rPr>
        <w:t>తిమోతి</w:t>
      </w:r>
      <w:r w:rsidRPr="004C3F7A">
        <w:rPr>
          <w:rFonts w:eastAsia="Gautami"/>
          <w:cs/>
          <w:lang w:bidi="te"/>
        </w:rPr>
        <w:t xml:space="preserve"> 3:16-17</w:t>
      </w:r>
      <w:r w:rsidRPr="004C3F7A">
        <w:rPr>
          <w:rFonts w:eastAsia="Gautami"/>
          <w:cs/>
        </w:rPr>
        <w:t>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చదువునట్లు</w:t>
      </w:r>
      <w:r w:rsidRPr="004C3F7A">
        <w:rPr>
          <w:rFonts w:eastAsia="Gautami"/>
          <w:cs/>
          <w:lang w:bidi="te"/>
        </w:rPr>
        <w:t>:</w:t>
      </w:r>
    </w:p>
    <w:p w14:paraId="2A1E3C50" w14:textId="33E9CC97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-IN"/>
        </w:rPr>
        <w:lastRenderedPageBreak/>
        <w:t>దైవజనుడు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సన్నద్ధుడై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సత్కార్యమునకు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పూర్ణముగా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సిద్ధపడి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యుండునట్లు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దైవావేశమువలన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కలిగిన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ప్రతిలేఖనము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ఉపదేశించుటకును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ఖండించుటకును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తప్పు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దిద్దుటకును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నీతియందు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శిక్షచేయుటకును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ప్రయోజనకరమై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యున్నది</w:t>
      </w:r>
      <w:r w:rsidRPr="004C3F7A">
        <w:rPr>
          <w:rFonts w:eastAsia="Gautami"/>
          <w:cs/>
          <w:lang w:bidi="te"/>
        </w:rPr>
        <w:t xml:space="preserve"> (2 </w:t>
      </w:r>
      <w:r w:rsidRPr="004C3F7A">
        <w:rPr>
          <w:rFonts w:eastAsia="Gautami"/>
          <w:cs/>
          <w:lang w:bidi="te-IN"/>
        </w:rPr>
        <w:t>తిమోతి</w:t>
      </w:r>
      <w:r w:rsidRPr="004C3F7A">
        <w:rPr>
          <w:rFonts w:eastAsia="Gautami"/>
          <w:cs/>
          <w:lang w:bidi="te"/>
        </w:rPr>
        <w:t xml:space="preserve"> 3:16-17).</w:t>
      </w:r>
    </w:p>
    <w:p w14:paraId="50E50F20" w14:textId="5BFDD539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విశ్వాసుల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విషయములన్నిటిని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రూపొందించాడు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ఉద్దేశించబడినవి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చెప్పునప్పుడు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వాక్యము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సంకుచితమైన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జ్ఞానపూర్వక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ప్రయత్నించుటలేదు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బదులుగా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సంపూర్ణమైన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ప్రభావమును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చూస్తున్నాము</w:t>
      </w:r>
      <w:r w:rsidRPr="004C3F7A">
        <w:rPr>
          <w:rFonts w:eastAsia="Gautami"/>
          <w:cs/>
          <w:lang w:bidi="te"/>
        </w:rPr>
        <w:t>.</w:t>
      </w:r>
    </w:p>
    <w:p w14:paraId="5E958E8D" w14:textId="49083C4B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పరిగణించుచుండగా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మూడు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ప్రధానమైన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దృష్ట్యా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సహాయకరముగా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ఉంటుంది</w:t>
      </w:r>
      <w:r w:rsidRPr="004C3F7A">
        <w:rPr>
          <w:rFonts w:eastAsia="Gautami"/>
          <w:cs/>
          <w:lang w:bidi="te"/>
        </w:rPr>
        <w:t xml:space="preserve">: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పరిశోధించుచున్న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పత్రమును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గ్రహీతలుగా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శ్రోతలు</w:t>
      </w:r>
      <w:r w:rsidRPr="004C3F7A">
        <w:rPr>
          <w:rFonts w:eastAsia="Gautami"/>
          <w:cs/>
          <w:lang w:bidi="te"/>
        </w:rPr>
        <w:t>.</w:t>
      </w:r>
    </w:p>
    <w:p w14:paraId="5827648A" w14:textId="3913D612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ప్రాముఖ్యమైయున్నది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పంపిన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వాక్యమైయున్నది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ప్రాముఖ్యమైయున్నాడు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కర్బన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సంబంధమైన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ప్రేరణా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ప్రక్రియ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ఆలోచనలను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తలంపులను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భావనలను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సాహిత్య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లక్షణములను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మొదలగువాటిని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ప్రతిబింబిస్తుంది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ప్రాముఖ్యమైయున్నారు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వెలుగులో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వారితో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రూపొందించారు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రూపొందించబడింది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అనుభవములకు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అనుగుణంగా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ఉండునట్లు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అందించబడింది</w:t>
      </w:r>
      <w:r w:rsidRPr="004C3F7A">
        <w:rPr>
          <w:rFonts w:eastAsia="Gautami"/>
          <w:cs/>
          <w:lang w:bidi="te"/>
        </w:rPr>
        <w:t>.</w:t>
      </w:r>
    </w:p>
    <w:p w14:paraId="20DAA543" w14:textId="3B57F9B8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రీతులుగా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ప్రభావము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సృజించారు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ప్రక్రియలో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ప్రభావితము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చేయాలని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పట్ల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ప్రత్యేకమైన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ఆసక్తిని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కలిగియున్నాము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పరిశోధించుటలో</w:t>
      </w:r>
      <w:r w:rsidR="00BD0801">
        <w:rPr>
          <w:rFonts w:eastAsia="Gautami" w:hint="cs"/>
          <w:cs/>
        </w:rPr>
        <w:t>,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నేటికి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ఉన్నదని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ఊహించి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విశదీకరించుట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భాగమైయున్నది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ఇట్టి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విశదీకరణ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గొప్ప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జాగ్రత్తతో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సృజనాత్మకత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అవసరమైయున్నవి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మరొక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ఉనికిలో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లేవు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గొప్ప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కృషి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అవసరమైయున్నది</w:t>
      </w:r>
      <w:r w:rsidRPr="004C3F7A">
        <w:rPr>
          <w:rFonts w:eastAsia="Gautami"/>
          <w:cs/>
          <w:lang w:bidi="te"/>
        </w:rPr>
        <w:t>.</w:t>
      </w:r>
    </w:p>
    <w:p w14:paraId="365048F9" w14:textId="68A27463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lastRenderedPageBreak/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అవగాహనను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మనస్సులో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ఉంచుకొని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పరిశోధించుచుండగా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దానిని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వెనుక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>.</w:t>
      </w:r>
    </w:p>
    <w:p w14:paraId="2EBD10AF" w14:textId="7387A84B" w:rsidR="0029340E" w:rsidRDefault="00173B51" w:rsidP="0029340E">
      <w:pPr>
        <w:pStyle w:val="ChapterHeading"/>
      </w:pPr>
      <w:bookmarkStart w:id="6" w:name="_Toc57105535"/>
      <w:bookmarkStart w:id="7" w:name="_Toc63081567"/>
      <w:r>
        <w:rPr>
          <w:cs/>
          <w:lang w:val="te" w:bidi="te-IN"/>
        </w:rPr>
        <w:t>వేదాంతశాస్త్ర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ఆధారం</w:t>
      </w:r>
      <w:bookmarkEnd w:id="6"/>
      <w:bookmarkEnd w:id="7"/>
    </w:p>
    <w:p w14:paraId="06CA82BD" w14:textId="19659218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మూడు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కోణములను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వెనుక</w:t>
      </w:r>
      <w:r w:rsidRPr="004C3F7A">
        <w:rPr>
          <w:rFonts w:eastAsia="Gautami"/>
          <w:cs/>
          <w:lang w:bidi="te"/>
        </w:rPr>
        <w:t xml:space="preserve"> </w:t>
      </w:r>
      <w:r w:rsidR="00BE5D97">
        <w:rPr>
          <w:rFonts w:eastAsia="Gautami" w:hint="cs"/>
          <w:cs/>
        </w:rPr>
        <w:t>హితమైన</w:t>
      </w:r>
      <w:r w:rsidR="00BE5D97"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మొదటిగా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ఆసక్తిని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నిలుపుట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వెనుక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మాట్లాడదాము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రెండవదిగా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పరిగణిద్దాము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మూడవదిగా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స్వయంగా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కార్యమును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ముందుగా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వెనుక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ఆరంభిద్దాము</w:t>
      </w:r>
      <w:r w:rsidRPr="004C3F7A">
        <w:rPr>
          <w:rFonts w:eastAsia="Gautami"/>
          <w:cs/>
          <w:lang w:bidi="te"/>
        </w:rPr>
        <w:t>.</w:t>
      </w:r>
    </w:p>
    <w:p w14:paraId="217EDE9C" w14:textId="31CC544B" w:rsidR="0029340E" w:rsidRDefault="00173B51" w:rsidP="00173B51">
      <w:pPr>
        <w:pStyle w:val="PanelHeading"/>
        <w:rPr>
          <w:cs/>
          <w:lang w:bidi="te"/>
        </w:rPr>
      </w:pPr>
      <w:bookmarkStart w:id="8" w:name="_Toc57105536"/>
      <w:bookmarkStart w:id="9" w:name="_Toc63081568"/>
      <w:r>
        <w:rPr>
          <w:rFonts w:eastAsia="Gautami"/>
          <w:cs/>
          <w:lang w:bidi="te-IN"/>
        </w:rPr>
        <w:t>రచయిత</w:t>
      </w:r>
      <w:bookmarkEnd w:id="8"/>
      <w:bookmarkEnd w:id="9"/>
    </w:p>
    <w:p w14:paraId="6A82B728" w14:textId="06197336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మునుపటి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కర్బన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సంబంధముగా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ప్రేరేపించబడింది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ప్రస్తావించాము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వ్యక్తిత్వములు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అనుభవాలు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భావోద్వేగములు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పద్ధతుల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నిర్ణయించుకున్నాడు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స్పష్టముగా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ప్రస్తావించబడిన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సందర్భములు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ఉదాహరణకు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మత్తయి</w:t>
      </w:r>
      <w:r w:rsidRPr="004C3F7A">
        <w:rPr>
          <w:rFonts w:eastAsia="Gautami"/>
          <w:cs/>
          <w:lang w:bidi="te"/>
        </w:rPr>
        <w:t xml:space="preserve"> 22:41-45</w:t>
      </w:r>
      <w:r w:rsidRPr="004C3F7A">
        <w:rPr>
          <w:rFonts w:eastAsia="Gautami"/>
          <w:cs/>
        </w:rPr>
        <w:t>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పలికిన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వినండి</w:t>
      </w:r>
      <w:r w:rsidRPr="004C3F7A">
        <w:rPr>
          <w:rFonts w:eastAsia="Gautami"/>
          <w:cs/>
          <w:lang w:bidi="te"/>
        </w:rPr>
        <w:t>:</w:t>
      </w:r>
    </w:p>
    <w:p w14:paraId="69F67BB4" w14:textId="6EC491C7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-IN"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వారిని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చూచి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క్రీస్తునుగూర్చి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మీకేమి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తోచుచున్నది</w:t>
      </w:r>
      <w:r w:rsidRPr="004C3F7A">
        <w:rPr>
          <w:rFonts w:eastAsia="Gautami"/>
          <w:cs/>
          <w:lang w:bidi="te"/>
        </w:rPr>
        <w:t xml:space="preserve">? </w:t>
      </w:r>
      <w:r w:rsidRPr="004C3F7A">
        <w:rPr>
          <w:rFonts w:eastAsia="Gautami"/>
          <w:cs/>
          <w:lang w:bidi="te-IN"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ఎవని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కుమారుడని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అడిగెను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  <w:lang w:bidi="te-IN"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కుమారుడని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చెప్పిరి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  <w:lang w:bidi="te-IN"/>
        </w:rPr>
        <w:t>అందుకాయన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ఆలాగైతే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నేను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శత్రువులను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పాదముల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క్రింద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ఉంచువరకు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నీవు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కుడిపార్శ్వమున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కూర్చుండుమని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ప్రభువు</w:t>
      </w:r>
      <w:r w:rsidR="00EF59EC">
        <w:rPr>
          <w:rFonts w:eastAsia="Gautami" w:hint="cs"/>
          <w:cs/>
          <w:lang w:bidi="te-IN"/>
        </w:rPr>
        <w:t xml:space="preserve"> </w:t>
      </w:r>
      <w:r w:rsidRPr="004C3F7A">
        <w:rPr>
          <w:rFonts w:eastAsia="Gautami"/>
          <w:cs/>
          <w:lang w:bidi="te-IN"/>
        </w:rPr>
        <w:t>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ప్రభువుతో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చెప్పెను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ఆయనను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ప్రభువని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ఆత్మవలన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ఏల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చెప్పు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చున్నాడు</w:t>
      </w:r>
      <w:r w:rsidRPr="004C3F7A">
        <w:rPr>
          <w:rFonts w:eastAsia="Gautami"/>
          <w:cs/>
          <w:lang w:bidi="te"/>
        </w:rPr>
        <w:t xml:space="preserve">? </w:t>
      </w:r>
      <w:r w:rsidRPr="004C3F7A">
        <w:rPr>
          <w:rFonts w:eastAsia="Gautami"/>
          <w:cs/>
          <w:lang w:bidi="te-IN"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ఆయనను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ప్రభువని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చెప్పినయెడల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ఏలాగు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అతనికి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కుమారుడగునని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వారిన</w:t>
      </w:r>
      <w:r w:rsidRPr="004C3F7A">
        <w:rPr>
          <w:rFonts w:eastAsia="Gautami"/>
          <w:cs/>
          <w:lang w:bidi="te"/>
        </w:rPr>
        <w:t>[</w:t>
      </w:r>
      <w:r w:rsidRPr="004C3F7A">
        <w:rPr>
          <w:rFonts w:eastAsia="Gautami"/>
          <w:cs/>
          <w:lang w:bidi="te-IN"/>
        </w:rPr>
        <w:t>డిగెను</w:t>
      </w:r>
      <w:r w:rsidRPr="004C3F7A">
        <w:rPr>
          <w:rFonts w:eastAsia="Gautami"/>
          <w:cs/>
          <w:lang w:bidi="te"/>
        </w:rPr>
        <w:t>] (</w:t>
      </w:r>
      <w:r w:rsidRPr="004C3F7A">
        <w:rPr>
          <w:rFonts w:eastAsia="Gautami"/>
          <w:cs/>
          <w:lang w:bidi="te-IN"/>
        </w:rPr>
        <w:t>మత్తయి</w:t>
      </w:r>
      <w:r w:rsidRPr="004C3F7A">
        <w:rPr>
          <w:rFonts w:eastAsia="Gautami"/>
          <w:cs/>
          <w:lang w:bidi="te"/>
        </w:rPr>
        <w:t xml:space="preserve"> 22:41-45).</w:t>
      </w:r>
    </w:p>
    <w:p w14:paraId="78AC2F1E" w14:textId="786C534C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కీర్తనలు</w:t>
      </w:r>
      <w:r w:rsidRPr="004C3F7A">
        <w:rPr>
          <w:rFonts w:eastAsia="Gautami"/>
          <w:cs/>
          <w:lang w:bidi="te"/>
        </w:rPr>
        <w:t xml:space="preserve"> 110</w:t>
      </w:r>
      <w:r w:rsidRPr="004C3F7A">
        <w:rPr>
          <w:rFonts w:eastAsia="Gautami"/>
          <w:cs/>
        </w:rPr>
        <w:t>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వ్రాశాడని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సూచించాడు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కీర్తనకు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తానిచ్చిన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</w:t>
      </w:r>
      <w:r w:rsidR="00A53975">
        <w:rPr>
          <w:rFonts w:eastAsia="Gautami" w:hint="cs"/>
          <w:cs/>
        </w:rPr>
        <w:t>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అయ్యున్నాడు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వాస్తవముతో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జతపరిచాడు</w:t>
      </w:r>
      <w:r w:rsidRPr="004C3F7A">
        <w:rPr>
          <w:rFonts w:eastAsia="Gautami"/>
          <w:cs/>
          <w:lang w:bidi="te"/>
        </w:rPr>
        <w:t>.</w:t>
      </w:r>
    </w:p>
    <w:p w14:paraId="56F4CC66" w14:textId="0A083881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lastRenderedPageBreak/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క్రీస్తును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ప్రభువు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పిలిచాడు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క్రీస్తు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కేవలం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కుమారుడు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క్రీస్తు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గొప్పవాడైయుండాలి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వాస్తవానికి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కీర్తనను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వ్రాశాడు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పరిగణించినప్పుడు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వాదనకు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అర్థముంటుంది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ఇక్కడ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విధముగానే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బాధ్యతాయుతమైన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గుర్తిస్తుంది</w:t>
      </w:r>
      <w:r w:rsidRPr="004C3F7A">
        <w:rPr>
          <w:rFonts w:eastAsia="Gautami"/>
          <w:cs/>
          <w:lang w:bidi="te"/>
        </w:rPr>
        <w:t>.</w:t>
      </w:r>
    </w:p>
    <w:p w14:paraId="1EAE06EC" w14:textId="472C500F" w:rsidR="00FA62E6" w:rsidRDefault="00D46338" w:rsidP="003D3AC2">
      <w:pPr>
        <w:pStyle w:val="Quotations"/>
        <w:rPr>
          <w:rFonts w:eastAsia="Gautami"/>
          <w:cs/>
          <w:lang w:bidi="te"/>
        </w:rPr>
      </w:pPr>
      <w:r w:rsidRPr="0096730E">
        <w:rPr>
          <w:rFonts w:eastAsia="Gautami"/>
          <w:cs/>
          <w:lang w:bidi="te-IN"/>
        </w:rPr>
        <w:t>బైబిలును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వ్రాసిన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మనుష్యులను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లోతైన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జ్ఞానమును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పొందుకొనుట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చదువుట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చేయుటలోని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ఆనందములలో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ఒకటైయున్నది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చాలాసార్లు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వెలిగించి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లోతైన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అవగాహన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ఇచ్చు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మార్గమును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కలిగియుంటుంది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దీనిని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ఉదాహరణలు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ఉన్నాయి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ఉదాహరణకు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విలాప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ప్రవక్తయైన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యిర్మీయా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పరిచర్యను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యెరూషలేములో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దేవుని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ప్రజల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తీర్పును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ప్రకటించి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పట్టణము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దేవుని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ఉగ్రత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దిగివచ్చుటను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అనుభవించి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పట్టణము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వచ్చిన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విపత్తును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విలపించినప్పుడు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అతడు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ఎదుర్కొనిన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బాధను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చేసుకొనుటను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ఆలోచన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చేస్తాను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ఇదంతా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యిర్మీయా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గ్రంథమును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లోతైన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ఘనమైన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అవగాహనను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కలిగిస్తుంది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అపొస్తలుడైన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పౌలును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తెలిసిన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విషయములన్నిటిని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అపొస్తలుల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కార్యములలో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అతని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పరిచర్యను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తెలుపబడిన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కథల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అతని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పత్రికలను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చదువుట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సహాయకరముగా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ఉంటుందో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ఆలోచన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చెయ్యండి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జీవితము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అనుభవమును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చేసుకొనుటలో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ద్వారా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పునరుద్ఘాటిస్తుంది</w:t>
      </w:r>
      <w:r w:rsidRPr="0096730E">
        <w:rPr>
          <w:rFonts w:eastAsia="Gautami"/>
          <w:cs/>
          <w:lang w:bidi="te"/>
        </w:rPr>
        <w:t>.</w:t>
      </w:r>
    </w:p>
    <w:p w14:paraId="726E670C" w14:textId="44201AB9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ఫిలిప్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రైకెన్</w:t>
      </w:r>
    </w:p>
    <w:p w14:paraId="5495CBB8" w14:textId="4D801ED9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లక్షణములను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చేసుకొనుటలో</w:t>
      </w:r>
      <w:r w:rsidRPr="004C3F7A">
        <w:rPr>
          <w:rFonts w:eastAsia="Gautami"/>
          <w:cs/>
          <w:lang w:bidi="te"/>
        </w:rPr>
        <w:t xml:space="preserve"> </w:t>
      </w:r>
      <w:r w:rsidR="001813D5">
        <w:rPr>
          <w:rFonts w:eastAsia="Gautami"/>
          <w:cs/>
        </w:rPr>
        <w:t>సహాయ</w:t>
      </w:r>
      <w:r w:rsidR="001813D5">
        <w:rPr>
          <w:rFonts w:eastAsia="Gautami" w:hint="cs"/>
          <w:cs/>
          <w:lang w:val="en-IN"/>
        </w:rPr>
        <w:t>ము చేస్తుంది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మరొక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ఉదాహరణగా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రాజత్వమును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వృత్తాంతమును</w:t>
      </w:r>
      <w:r w:rsidRPr="004C3F7A">
        <w:rPr>
          <w:rFonts w:eastAsia="Gautami"/>
          <w:cs/>
          <w:lang w:bidi="te"/>
        </w:rPr>
        <w:t xml:space="preserve"> 2 </w:t>
      </w:r>
      <w:r w:rsidRPr="004C3F7A">
        <w:rPr>
          <w:rFonts w:eastAsia="Gautami"/>
          <w:cs/>
        </w:rPr>
        <w:t>సమూయేలు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1 </w:t>
      </w:r>
      <w:r w:rsidRPr="004C3F7A">
        <w:rPr>
          <w:rFonts w:eastAsia="Gautami"/>
          <w:cs/>
        </w:rPr>
        <w:t>దినవృత్తాంతములు</w:t>
      </w:r>
      <w:r w:rsidRPr="004C3F7A">
        <w:rPr>
          <w:rFonts w:eastAsia="Gautami"/>
          <w:cs/>
          <w:lang w:bidi="te"/>
        </w:rPr>
        <w:t xml:space="preserve"> </w:t>
      </w:r>
      <w:r w:rsidRPr="001813D5">
        <w:rPr>
          <w:rFonts w:eastAsia="Gautami"/>
          <w:cs/>
        </w:rPr>
        <w:t>తెలుపు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పరిగణించండి</w:t>
      </w:r>
      <w:r w:rsidRPr="004C3F7A">
        <w:rPr>
          <w:rFonts w:eastAsia="Gautami"/>
          <w:cs/>
          <w:lang w:bidi="te"/>
        </w:rPr>
        <w:t xml:space="preserve">. 2 </w:t>
      </w:r>
      <w:r w:rsidRPr="004C3F7A">
        <w:rPr>
          <w:rFonts w:eastAsia="Gautami"/>
          <w:cs/>
        </w:rPr>
        <w:t>సమూయేలు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తొమ్మిది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అధ్యాయములు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బత్షెబతో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పాపము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పాపము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తరువాత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అబ్షాలోము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తిరుగుబాటునకు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అంకితం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చేయబడినవి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1 </w:t>
      </w:r>
      <w:r w:rsidRPr="004C3F7A">
        <w:rPr>
          <w:rFonts w:eastAsia="Gautami"/>
          <w:cs/>
        </w:rPr>
        <w:t>దినవృత్తాంతములు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వృత్తాంతములలోని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విషయములను</w:t>
      </w:r>
      <w:r w:rsidRPr="004C3F7A">
        <w:rPr>
          <w:rFonts w:eastAsia="Gautami"/>
          <w:cs/>
          <w:lang w:bidi="te"/>
        </w:rPr>
        <w:t xml:space="preserve"> </w:t>
      </w:r>
      <w:r w:rsidR="001813D5">
        <w:rPr>
          <w:rFonts w:eastAsia="Gautami"/>
          <w:cs/>
        </w:rPr>
        <w:t>నివేదించ</w:t>
      </w:r>
      <w:r w:rsidR="001813D5">
        <w:rPr>
          <w:rFonts w:eastAsia="Gautami" w:hint="cs"/>
          <w:cs/>
        </w:rPr>
        <w:t>దు</w:t>
      </w:r>
      <w:r w:rsidRPr="004C3F7A">
        <w:rPr>
          <w:rFonts w:eastAsia="Gautami"/>
          <w:cs/>
          <w:lang w:bidi="te"/>
        </w:rPr>
        <w:t xml:space="preserve">. </w:t>
      </w:r>
      <w:r w:rsidRPr="001813D5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వంశావళిలో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మినహా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బత్షెబ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అబ్షాలోము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పేర్లను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అసలు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ప్రస్తావించదు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ప్రధానమైన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సన్నివేశములను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దినవృత్తాంతముల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ఎందుకు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విడిచిపెట్టాడు</w:t>
      </w:r>
      <w:r w:rsidRPr="004C3F7A">
        <w:rPr>
          <w:rFonts w:eastAsia="Gautami"/>
          <w:cs/>
          <w:lang w:bidi="te"/>
        </w:rPr>
        <w:t xml:space="preserve">? </w:t>
      </w:r>
      <w:r w:rsidRPr="004C3F7A">
        <w:rPr>
          <w:rFonts w:eastAsia="Gautami"/>
          <w:cs/>
        </w:rPr>
        <w:t>దీనికి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జవాబు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సమూయేలు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lastRenderedPageBreak/>
        <w:t>దినవృత్తాంతములు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అయ్యున్నది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సమూయేలు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బలహీనతల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మధ్య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వంశమును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ఎంపిక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చేసుకున్నాడు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చూపాలని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ఆశించాడు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పాపమునకు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స్పందించిన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తెలియజేయుట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కథనాత్మక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కీలకమైయున్నది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దినవృత్తాంతముల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చెరలో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తిరిగివచ్చుచున్న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క్లుప్తమైన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ఇశ్రాయేలు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వ్రాయుచున్నాడు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అతడు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సమూయేలుకు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వ్యతిరేకముగా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మాట్లాడలేదు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కథనాత్మక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ఉద్దేశ్యముల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ఉపయోగపడు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సన్నివేశములను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అతడు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నమోదు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ఇశ్రాయేలులో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దావీదు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రాజులు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పాలించాలి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తిరిగివచ్చుచున్న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నాయకులకు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బోధించాడు</w:t>
      </w:r>
      <w:r w:rsidRPr="004C3F7A">
        <w:rPr>
          <w:rFonts w:eastAsia="Gautami"/>
          <w:cs/>
          <w:lang w:bidi="te"/>
        </w:rPr>
        <w:t>.</w:t>
      </w:r>
    </w:p>
    <w:p w14:paraId="6DCCD095" w14:textId="7168688F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నేడు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దృష్ట్యా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గ్రంథములు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వ్రాయబడినప్పటి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ఎంతో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సమాచారము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అందుబాటులో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ఈ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సమాచారము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సహాయకరమైనది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ముఖ్యముగా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వినిన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భిన్నముగా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ఏదియు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చెప్పకుండునట్లు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భాగమును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జాగ్రత్తగా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అనువర్తించుటకు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సహాయపడుతుంది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సమయములో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సమాచారమును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శ్రోతలను</w:t>
      </w:r>
      <w:r w:rsidRPr="0096730E">
        <w:rPr>
          <w:rFonts w:eastAsia="Gautami"/>
          <w:cs/>
          <w:lang w:bidi="te"/>
        </w:rPr>
        <w:t xml:space="preserve"> </w:t>
      </w:r>
      <w:r w:rsidRPr="006D7EB5">
        <w:rPr>
          <w:rFonts w:eastAsia="Gautami"/>
          <w:cs/>
          <w:lang w:bidi="te-IN"/>
        </w:rPr>
        <w:t>గూర్చిన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సమాచారమును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వర్ణించాలని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ఆశించుచున్నాను</w:t>
      </w:r>
      <w:r w:rsidRPr="0096730E">
        <w:rPr>
          <w:rFonts w:eastAsia="Gautami"/>
          <w:cs/>
          <w:lang w:bidi="te"/>
        </w:rPr>
        <w:t>, “</w:t>
      </w:r>
      <w:r w:rsidRPr="0096730E">
        <w:rPr>
          <w:rFonts w:eastAsia="Gautami"/>
          <w:cs/>
          <w:lang w:bidi="te-IN"/>
        </w:rPr>
        <w:t>మంచి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సేవకుడు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చెడ్డ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యజమాని</w:t>
      </w:r>
      <w:r w:rsidRPr="0096730E">
        <w:rPr>
          <w:rFonts w:eastAsia="Gautami"/>
          <w:cs/>
          <w:lang w:bidi="te"/>
        </w:rPr>
        <w:t>.”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వ్యాఖ్యానించుచుండగా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నిజముగా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సహాయపడుతుంది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దీనిని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ప్రధానమైన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మార్గముగాను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ముఖ్య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దారిగాను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బోధించుదానిని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చేసుకోగలము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చాలాసార్లు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అవగాహనను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పరిమితము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చేస్తుంది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బిందువులను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దురన్వయం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చేయునట్లు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చేస్తుంది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సహాయకరముగా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ఉంటుంది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కాని</w:t>
      </w:r>
      <w:r w:rsidRPr="0096730E">
        <w:rPr>
          <w:rFonts w:eastAsia="Gautami"/>
          <w:cs/>
          <w:lang w:bidi="te"/>
        </w:rPr>
        <w:t xml:space="preserve"> </w:t>
      </w:r>
      <w:r w:rsidRPr="006D7EB5">
        <w:rPr>
          <w:rFonts w:eastAsia="Gautami"/>
          <w:cs/>
          <w:lang w:bidi="te-IN"/>
        </w:rPr>
        <w:t>లేఖన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ఆరంభములో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ముగింపులో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దీని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ఎక్కువ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దృష్టి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పెట్టవద్దు</w:t>
      </w:r>
      <w:r w:rsidRPr="0096730E">
        <w:rPr>
          <w:rFonts w:eastAsia="Gautami"/>
          <w:cs/>
          <w:lang w:bidi="te"/>
        </w:rPr>
        <w:t>.</w:t>
      </w:r>
    </w:p>
    <w:p w14:paraId="636D20AE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జోనాథన్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టి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పెన్నింగ్టన్</w:t>
      </w:r>
    </w:p>
    <w:p w14:paraId="12891B9B" w14:textId="5C562F7B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లేఖనములోని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భాగమును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తెలుసుకొనుట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ఎంతో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ప్రయోజనకరముగా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ఉంటుంది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ఆదియందు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హెచ్చరిక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తెలియజేయాలనుకుంటాను</w:t>
      </w:r>
      <w:r w:rsidRPr="0096730E">
        <w:rPr>
          <w:rFonts w:eastAsia="Gautami"/>
          <w:cs/>
          <w:lang w:bidi="te"/>
        </w:rPr>
        <w:t xml:space="preserve">: </w:t>
      </w:r>
      <w:r w:rsidRPr="0096730E">
        <w:rPr>
          <w:rFonts w:eastAsia="Gautami"/>
          <w:cs/>
          <w:lang w:bidi="te-IN"/>
        </w:rPr>
        <w:t>వాస్తవానికి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అధికారము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దానిలో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వ్రాయబడిన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ఉన్నదిగాని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సృజనాత్మకతలో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lastRenderedPageBreak/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పునర్నిర్మించుటలో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లేదు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పూర్తిగా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చేసుకోలేకపోయినా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వారి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జ్ఞాపకముంచుకొనుట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ప్రాముఖ్యమైయున్నది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వ్యక్తిత్వమును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మరికొంత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చేసుకోగలిగితే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సహాయపడుతుంది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వాటితో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సృజనాత్మక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అనుబంధములను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రూపొందించుటలో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సహాయపడుతుంది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ఆలోచన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పౌలు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చెరసాలలో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ఉండుటను</w:t>
      </w:r>
      <w:r w:rsidRPr="0096730E">
        <w:rPr>
          <w:rFonts w:eastAsia="Gautami"/>
          <w:cs/>
          <w:lang w:bidi="te"/>
        </w:rPr>
        <w:t xml:space="preserve"> </w:t>
      </w:r>
      <w:r w:rsidRPr="006D7EB5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ఊహించుకొని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అక్కడ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పరిస్థితి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ఉండియుండేదో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ఆలోచించవచ్చు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వాటితో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ఆలోచనతో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కూడిన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ఊహాత్మక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అనుబంధములను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నిర్మించుకోవచ్చు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నిశ్చలమైనదిగా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రెండు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కోణములు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కలిగినదిగా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మాత్రమే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చేయక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ముక్కోణములు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గలదిగా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చేస్తుంది</w:t>
      </w:r>
      <w:r w:rsidRPr="0096730E">
        <w:rPr>
          <w:rFonts w:eastAsia="Gautami"/>
          <w:cs/>
          <w:lang w:bidi="te"/>
        </w:rPr>
        <w:t>.</w:t>
      </w:r>
    </w:p>
    <w:p w14:paraId="36C7AA88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పీటర్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వాకర్</w:t>
      </w:r>
    </w:p>
    <w:p w14:paraId="2B04B690" w14:textId="7774F133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ప్రస్తావించిన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కేవలం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దృష్టినిలుపుటగాక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ప్రాముఖ్యమైయున్నదో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కనుపరుస్తుంది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వ్యక్తిత్వములు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అనుభవాలు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నైపుణ్యతలు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వీలైనంత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నేర్చుకోవలసియున్నది</w:t>
      </w:r>
      <w:r w:rsidRPr="004C3F7A">
        <w:rPr>
          <w:rFonts w:eastAsia="Gautami"/>
          <w:cs/>
          <w:lang w:bidi="te"/>
        </w:rPr>
        <w:t>.</w:t>
      </w:r>
    </w:p>
    <w:p w14:paraId="1DA349B9" w14:textId="5577FEC0" w:rsidR="00FA62E6" w:rsidRDefault="00D46338" w:rsidP="00684A50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చూశాము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రెండవ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 xml:space="preserve">: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పొందినవారు</w:t>
      </w:r>
      <w:r w:rsidRPr="004C3F7A">
        <w:rPr>
          <w:rFonts w:eastAsia="Gautami"/>
          <w:cs/>
          <w:lang w:bidi="te"/>
        </w:rPr>
        <w:t>.</w:t>
      </w:r>
    </w:p>
    <w:p w14:paraId="0172601A" w14:textId="6EDC89E7" w:rsidR="0029340E" w:rsidRDefault="00173B51" w:rsidP="00173B51">
      <w:pPr>
        <w:pStyle w:val="PanelHeading"/>
        <w:rPr>
          <w:cs/>
          <w:lang w:bidi="te"/>
        </w:rPr>
      </w:pPr>
      <w:bookmarkStart w:id="10" w:name="_Toc57105537"/>
      <w:bookmarkStart w:id="11" w:name="_Toc63081569"/>
      <w:r>
        <w:rPr>
          <w:rFonts w:eastAsia="Gautami"/>
          <w:cs/>
          <w:lang w:bidi="te-IN"/>
        </w:rPr>
        <w:t>శ్రోతలు</w:t>
      </w:r>
      <w:bookmarkEnd w:id="10"/>
      <w:bookmarkEnd w:id="11"/>
    </w:p>
    <w:p w14:paraId="19B92B43" w14:textId="2670EE70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అంతటిలో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పోలిన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ప్రజలకు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అనుగ్రహించాడు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మీరెప్పుడైనా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గమనించారా</w:t>
      </w:r>
      <w:r w:rsidRPr="004C3F7A">
        <w:rPr>
          <w:rFonts w:eastAsia="Gautami"/>
          <w:cs/>
          <w:lang w:bidi="te"/>
        </w:rPr>
        <w:t xml:space="preserve">?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ఇశ్రాయేలీయులకు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కంప్యూటర్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టైపు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ఆజ్ఞలు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అనుకోండి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ఆదిమ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ఫ్రెంచ్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మాండరిన్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ఇచ్చియుంటే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ఏమి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జరిగేది</w:t>
      </w:r>
      <w:r w:rsidRPr="004C3F7A">
        <w:rPr>
          <w:rFonts w:eastAsia="Gautami"/>
          <w:cs/>
          <w:lang w:bidi="te"/>
        </w:rPr>
        <w:t xml:space="preserve">?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ఇచ్చుచున్నవాటిని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చేసుకోలేకపోయేవారు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సరియైన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పనిగా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అనిపించదు</w:t>
      </w:r>
      <w:r w:rsidRPr="004C3F7A">
        <w:rPr>
          <w:rFonts w:eastAsia="Gautami"/>
          <w:cs/>
          <w:lang w:bidi="te"/>
        </w:rPr>
        <w:t>. 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అవును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చేయనేలేదు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ఆజ్ఞలను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రాతి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పలకల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వ్రాశాడు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గ్రీకులో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వ్రాయునట్లు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క్రీస్తు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అపొస్తలులను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ప్రవక్తలను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lastRenderedPageBreak/>
        <w:t>పురికొల్పాడు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వాస్తవానికి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అంతటిలో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ఏదో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స్థాయిలో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చేసుకొనునట్లు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ప్రత్యక్షతను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ఎల్లప్పుడూ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అనుగుణంగా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చేశాడు</w:t>
      </w:r>
      <w:r w:rsidRPr="004C3F7A">
        <w:rPr>
          <w:rFonts w:eastAsia="Gautami"/>
          <w:cs/>
          <w:lang w:bidi="te"/>
        </w:rPr>
        <w:t>.</w:t>
      </w:r>
    </w:p>
    <w:p w14:paraId="1A386A20" w14:textId="7434BE2E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="004946D6">
        <w:rPr>
          <w:rFonts w:eastAsia="Gautami" w:hint="cs"/>
          <w:cs/>
        </w:rPr>
        <w:t xml:space="preserve"> అనగా</w:t>
      </w:r>
      <w:r w:rsidR="004946D6">
        <w:rPr>
          <w:rFonts w:eastAsia="Gautami"/>
          <w:cs/>
        </w:rPr>
        <w:t>:</w:t>
      </w:r>
    </w:p>
    <w:p w14:paraId="5EF3A019" w14:textId="6A3451D8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-IN"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శ్రోతలు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చేసుకొను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ప్రత్యక్షతను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రూపొందించాడు</w:t>
      </w:r>
      <w:r w:rsidRPr="004C3F7A">
        <w:rPr>
          <w:rFonts w:eastAsia="Gautami"/>
          <w:cs/>
          <w:lang w:bidi="te"/>
        </w:rPr>
        <w:t>.</w:t>
      </w:r>
    </w:p>
    <w:p w14:paraId="6FCBF73F" w14:textId="6C2BDFC4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సంస్కృతి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విజ్ఞానము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సామాజిక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నిర్మాణములు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మతపరమైన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అనుభవములతో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అనుసంధానం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చేసుకోగలరు</w:t>
      </w:r>
      <w:r w:rsidRPr="004C3F7A">
        <w:rPr>
          <w:rFonts w:eastAsia="Gautami"/>
          <w:cs/>
          <w:lang w:bidi="te"/>
        </w:rPr>
        <w:t>.</w:t>
      </w:r>
    </w:p>
    <w:p w14:paraId="07F171EA" w14:textId="68A3BA38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సాధారణము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శ్రేణి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వర్ణమాల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దృష్ట్యా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సహాయకరముగా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ఉంటుంది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వర్ణమాలకు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వైపున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సార్వత్రిక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సరిపడు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వ్రాయబడింది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బయలుపరచుకున్న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ప్రతిసారి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చరిత్రయందంతట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నివసించు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మానవునికి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ఏదో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అనువర్తించబడు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బయలుపరచుకున్నాడు</w:t>
      </w:r>
      <w:r w:rsidRPr="004C3F7A">
        <w:rPr>
          <w:rFonts w:eastAsia="Gautami"/>
          <w:cs/>
          <w:lang w:bidi="te"/>
        </w:rPr>
        <w:t>.</w:t>
      </w:r>
    </w:p>
    <w:p w14:paraId="3478DD15" w14:textId="6DF4EFE3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తాను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వ్రాసిన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ఇన్స్టిట్యూట్స్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ఆఫ్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ది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క్రిస్టియన్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రిలీజియన్</w:t>
      </w:r>
      <w:r w:rsidRPr="004C3F7A">
        <w:rPr>
          <w:rFonts w:eastAsia="Gautami"/>
          <w:cs/>
          <w:lang w:bidi="te"/>
        </w:rPr>
        <w:t>, 1</w:t>
      </w:r>
      <w:r w:rsidRPr="004C3F7A">
        <w:rPr>
          <w:rFonts w:eastAsia="Gautami"/>
          <w:cs/>
        </w:rPr>
        <w:t>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పుస్తకము</w:t>
      </w:r>
      <w:r w:rsidRPr="004C3F7A">
        <w:rPr>
          <w:rFonts w:eastAsia="Gautami"/>
          <w:cs/>
          <w:lang w:bidi="te"/>
        </w:rPr>
        <w:t>, 13</w:t>
      </w:r>
      <w:r w:rsidRPr="004C3F7A">
        <w:rPr>
          <w:rFonts w:eastAsia="Gautami"/>
          <w:cs/>
        </w:rPr>
        <w:t>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అధ్యాయము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జాన్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కెల్విన్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సాధారణ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వర్ణించిన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వినండి</w:t>
      </w:r>
      <w:r w:rsidRPr="004C3F7A">
        <w:rPr>
          <w:rFonts w:eastAsia="Gautami"/>
          <w:cs/>
          <w:lang w:bidi="te"/>
        </w:rPr>
        <w:t>:</w:t>
      </w:r>
    </w:p>
    <w:p w14:paraId="1DAC59BD" w14:textId="490C0A53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-IN"/>
        </w:rPr>
        <w:t>పసిబిడ్డలతో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నర్సులు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వ్యవహరించునట్లు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మనతో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మాట్లాడునప్పుడు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కూడా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  <w:lang w:bidi="te-IN"/>
        </w:rPr>
        <w:t>దద్దాబిద్దా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  <w:lang w:bidi="te-IN"/>
        </w:rPr>
        <w:t>మాట్లాడతాడు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విషయమును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ఎవరు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చేసుకోలేరు</w:t>
      </w:r>
      <w:r w:rsidRPr="004C3F7A">
        <w:rPr>
          <w:rFonts w:eastAsia="Gautami"/>
          <w:cs/>
          <w:lang w:bidi="te"/>
        </w:rPr>
        <w:t xml:space="preserve">? ... </w:t>
      </w:r>
      <w:r w:rsidRPr="004C3F7A">
        <w:rPr>
          <w:rFonts w:eastAsia="Gautami"/>
          <w:cs/>
          <w:lang w:bidi="te-IN"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విధంగా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మాట్లాడుట</w:t>
      </w:r>
      <w:r w:rsidRPr="004C3F7A">
        <w:rPr>
          <w:rFonts w:eastAsia="Gautami"/>
          <w:cs/>
          <w:lang w:bidi="te"/>
        </w:rPr>
        <w:t xml:space="preserve"> ... </w:t>
      </w:r>
      <w:r w:rsidRPr="004C3F7A">
        <w:rPr>
          <w:rFonts w:eastAsia="Gautami"/>
          <w:cs/>
          <w:lang w:bidi="te-IN"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సూక్ష్మ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సమర్థతలలో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ఆయనను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గూర్చిన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జ్ఞానమును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కలిగిస్తుంది</w:t>
      </w:r>
      <w:r w:rsidRPr="004C3F7A">
        <w:rPr>
          <w:rFonts w:eastAsia="Gautami"/>
          <w:cs/>
          <w:lang w:bidi="te"/>
        </w:rPr>
        <w:t>.</w:t>
      </w:r>
    </w:p>
    <w:p w14:paraId="68A06C97" w14:textId="7A1D1719" w:rsidR="0029340E" w:rsidRDefault="00C021B2" w:rsidP="003D3AC2">
      <w:pPr>
        <w:pStyle w:val="BodyText0"/>
        <w:rPr>
          <w:cs/>
          <w:lang w:bidi="te"/>
        </w:rPr>
      </w:pPr>
      <w:r>
        <w:rPr>
          <w:rFonts w:eastAsia="Gautami"/>
          <w:cs/>
        </w:rPr>
        <w:t>కెల్వి</w:t>
      </w:r>
      <w:r>
        <w:rPr>
          <w:rFonts w:eastAsia="Gautami" w:hint="cs"/>
          <w:cs/>
          <w:lang w:val="en-IN"/>
        </w:rPr>
        <w:t>న్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తెలియజేయుచున్నట్లు</w:t>
      </w:r>
      <w:r w:rsidR="00D46338" w:rsidRPr="004C3F7A">
        <w:rPr>
          <w:rFonts w:eastAsia="Gautami"/>
          <w:cs/>
          <w:lang w:bidi="te"/>
        </w:rPr>
        <w:t xml:space="preserve">, </w:t>
      </w:r>
      <w:r w:rsidR="00D46338" w:rsidRPr="004C3F7A">
        <w:rPr>
          <w:rFonts w:eastAsia="Gautami"/>
          <w:cs/>
        </w:rPr>
        <w:t>దేవుని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ఆలోచన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మనస్సుల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కంటే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ఎంత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ఉన్నతమైనదిగా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ఉన్నది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అంటే</w:t>
      </w:r>
      <w:r w:rsidR="00D46338" w:rsidRPr="004C3F7A">
        <w:rPr>
          <w:rFonts w:eastAsia="Gautami"/>
          <w:cs/>
          <w:lang w:bidi="te"/>
        </w:rPr>
        <w:t xml:space="preserve">, </w:t>
      </w:r>
      <w:r w:rsidR="00D46338" w:rsidRPr="004C3F7A">
        <w:rPr>
          <w:rFonts w:eastAsia="Gautami"/>
          <w:cs/>
        </w:rPr>
        <w:t>ఒక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పసిబిడ్డతో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ఒక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నర్సు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మాట్లాడు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విధముగా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ఆయన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మనతో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మాట్లాడాలి</w:t>
      </w:r>
      <w:r w:rsidR="00D46338"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దేవుడు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కంటే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లెక్కలేన్నంతగా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గొప్పవాడు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కాబట్టి</w:t>
      </w:r>
      <w:r w:rsidR="00D46338" w:rsidRPr="004C3F7A">
        <w:rPr>
          <w:rFonts w:eastAsia="Gautami"/>
          <w:cs/>
          <w:lang w:bidi="te"/>
        </w:rPr>
        <w:t xml:space="preserve">, </w:t>
      </w:r>
      <w:r w:rsidR="00D46338" w:rsidRPr="004C3F7A">
        <w:rPr>
          <w:rFonts w:eastAsia="Gautami"/>
          <w:cs/>
        </w:rPr>
        <w:t>ఆయనను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మనము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అర్థము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చేసుకొనుటకు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ఆయన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చాలా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క్రిందికి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దిగిరావలసి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వస్తుంది</w:t>
      </w:r>
      <w:r w:rsidR="00D46338" w:rsidRPr="004C3F7A">
        <w:rPr>
          <w:rFonts w:eastAsia="Gautami"/>
          <w:cs/>
          <w:lang w:bidi="te"/>
        </w:rPr>
        <w:t>.</w:t>
      </w:r>
    </w:p>
    <w:p w14:paraId="0E7311A1" w14:textId="47469709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ఇట్టి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సార్వత్రిక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లేఖనములయందంతటా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చూస్తాము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మానవ</w:t>
      </w:r>
      <w:r w:rsidR="006F42B3">
        <w:rPr>
          <w:rFonts w:eastAsia="Gautami" w:hint="cs"/>
          <w:cs/>
        </w:rPr>
        <w:t xml:space="preserve"> </w:t>
      </w:r>
      <w:r w:rsidRPr="00BF3A95">
        <w:rPr>
          <w:rFonts w:eastAsia="Gautami"/>
          <w:cs/>
        </w:rPr>
        <w:t>రూపకల్పనలలో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దీనిని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నాటకీయముగా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చూస్తాము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లేఖనములో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ఇంచుమించు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వలె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వ్యవహరించు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కనిపించు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సమయములు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మాట్లాడతాడు</w:t>
      </w:r>
      <w:r w:rsidRPr="004C3F7A">
        <w:rPr>
          <w:rFonts w:eastAsia="Gautami"/>
          <w:cs/>
          <w:lang w:bidi="te"/>
        </w:rPr>
        <w:t xml:space="preserve">;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రోదించాడు</w:t>
      </w:r>
      <w:r w:rsidRPr="004C3F7A">
        <w:rPr>
          <w:rFonts w:eastAsia="Gautami"/>
          <w:cs/>
          <w:lang w:bidi="te"/>
        </w:rPr>
        <w:t xml:space="preserve">;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మార్చుతాడు</w:t>
      </w:r>
      <w:r w:rsidRPr="004C3F7A">
        <w:rPr>
          <w:rFonts w:eastAsia="Gautami"/>
          <w:cs/>
          <w:lang w:bidi="te"/>
        </w:rPr>
        <w:t xml:space="preserve">;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ప్రశ్నలను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అడుగుతాడు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ప్రత్యక్షతలో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లెక్కలేనన్ని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లక్షణములు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సాధారణ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పరిమితులను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అందుకొను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రూపొందించబడినవి</w:t>
      </w:r>
      <w:r w:rsidRPr="004C3F7A">
        <w:rPr>
          <w:rFonts w:eastAsia="Gautami"/>
          <w:cs/>
          <w:lang w:bidi="te"/>
        </w:rPr>
        <w:t>.</w:t>
      </w:r>
    </w:p>
    <w:p w14:paraId="02820CC5" w14:textId="7BE2CFB0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lastRenderedPageBreak/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వర్ణమాల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మధ్యలో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ప్రత్యక్షతను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సాంస్కృతిక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ఆకాంక్షలతో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ఆనుగుణ్యము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చేస్తాడు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ఉదాహరణకు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తననుతాను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పురాతన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పశ్చిమ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ఆసియాలో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బయలుపరచుకున్నాడు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సంస్కృతిక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పశ్చిమ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ఆసియా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అంతర్జాతీయ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ఒప్పందములను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పోలిన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స్థాపించాడు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భాష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బయలుపరచుకున్నాడు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ఇశ్రాయేలు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దేశము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హెబ్రీ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అరమాయిక్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అంతర్జాతీయ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వంటివి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బైబిలులోని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ప్రత్యక్షత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విస్తృతమైన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సాంస్కృతిక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పరిస్థితులను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పరిగణలోనికి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తీసుకుంది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సాంస్కృతిక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ఆకాంక్షలకు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అనుగుణంగా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ఉదాహరణగా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మత్తయి</w:t>
      </w:r>
      <w:r w:rsidRPr="004C3F7A">
        <w:rPr>
          <w:rFonts w:eastAsia="Gautami"/>
          <w:cs/>
          <w:lang w:bidi="te"/>
        </w:rPr>
        <w:t xml:space="preserve"> 19:8</w:t>
      </w:r>
      <w:r w:rsidRPr="004C3F7A">
        <w:rPr>
          <w:rFonts w:eastAsia="Gautami"/>
          <w:cs/>
        </w:rPr>
        <w:t>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వినండి</w:t>
      </w:r>
      <w:r w:rsidRPr="004C3F7A">
        <w:rPr>
          <w:rFonts w:eastAsia="Gautami"/>
          <w:cs/>
          <w:lang w:bidi="te"/>
        </w:rPr>
        <w:t>:</w:t>
      </w:r>
    </w:p>
    <w:p w14:paraId="2A15383A" w14:textId="41FC01EE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-IN"/>
        </w:rPr>
        <w:t>మీ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హృదయకాఠిన్యమును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భార్యలను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విడనాడ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మోషే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సెలవిచ్చెను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గాని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ఆదినుండి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ఆలాగు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జరుగలేదు</w:t>
      </w:r>
      <w:r w:rsidRPr="004C3F7A">
        <w:rPr>
          <w:rFonts w:eastAsia="Gautami"/>
          <w:cs/>
          <w:lang w:bidi="te"/>
        </w:rPr>
        <w:t>.</w:t>
      </w:r>
    </w:p>
    <w:p w14:paraId="658F940F" w14:textId="1B0FA364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మునుపటి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వచనములలో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సృష్టియందు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వివాహమును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నియమించాడు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వివాహపు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ఆదర్శములలో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విడాకులు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సెలవిచ్చాడు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తరువాత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ఇశ్రాయేలువారి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హృదయకాఠిన్యమునుబట్టి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ద్వితీ</w:t>
      </w:r>
      <w:r w:rsidRPr="004C3F7A">
        <w:rPr>
          <w:rFonts w:eastAsia="Gautami"/>
          <w:cs/>
          <w:lang w:bidi="te"/>
        </w:rPr>
        <w:t>. 24:1-4</w:t>
      </w:r>
      <w:r w:rsidRPr="004C3F7A">
        <w:rPr>
          <w:rFonts w:eastAsia="Gautami"/>
          <w:cs/>
        </w:rPr>
        <w:t>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మోషే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విడాకులను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అనుమతించాడు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వివరించుటను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కొనసాగించాడు</w:t>
      </w:r>
      <w:r w:rsidRPr="004C3F7A">
        <w:rPr>
          <w:rFonts w:eastAsia="Gautami"/>
          <w:cs/>
          <w:lang w:bidi="te"/>
        </w:rPr>
        <w:t>.</w:t>
      </w:r>
    </w:p>
    <w:p w14:paraId="56897A43" w14:textId="24DF06AB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ద్వితీ</w:t>
      </w:r>
      <w:r w:rsidRPr="004C3F7A">
        <w:rPr>
          <w:rFonts w:eastAsia="Gautami"/>
          <w:cs/>
          <w:lang w:bidi="te"/>
        </w:rPr>
        <w:t>. 24</w:t>
      </w:r>
      <w:r w:rsidRPr="004C3F7A">
        <w:rPr>
          <w:rFonts w:eastAsia="Gautami"/>
          <w:cs/>
        </w:rPr>
        <w:t>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విడాకులు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పొందిన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స్త్రీకు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పరిత్యాగ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ఇవ్వవలసియున్నది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మోషే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నియమమును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కొందరు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పరిసయ్యులు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పరిత్యాగ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పత్రమునిచ్చి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కారణము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చేతనైనను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విడాకులు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ఇచ్చుటను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సమర్థించుటకు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గమనించండి</w:t>
      </w:r>
      <w:r w:rsidRPr="004C3F7A">
        <w:rPr>
          <w:rFonts w:eastAsia="Gautami"/>
          <w:cs/>
          <w:lang w:bidi="te"/>
        </w:rPr>
        <w:t>. “</w:t>
      </w:r>
      <w:r w:rsidRPr="004C3F7A">
        <w:rPr>
          <w:rFonts w:eastAsia="Gautami"/>
          <w:cs/>
        </w:rPr>
        <w:t>మీ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హృదయకాఠిన్యమును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బట్టి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నియమమును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సెలవిచ్చాడు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దీని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ఆధారంగా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ఇశ్రాయేలు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దేశము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మోషే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విడాకులను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అనుమతించాడు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వాదించాడు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విడాకులు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ఆదర్శవంతమైనది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వాస్తవానికి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ఆమోద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యోగ్యమైనది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ఇశ్రాయేలు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కఠినమైన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క్షమాగుణములేని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కారణంగా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పాపము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కలుగు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నష్టమును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తగ్గించుటకు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పరిత్యాగ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ఇవ్వాలని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ఆజ్ఞాపించాడు</w:t>
      </w:r>
      <w:r w:rsidRPr="004C3F7A">
        <w:rPr>
          <w:rFonts w:eastAsia="Gautami"/>
          <w:cs/>
          <w:lang w:bidi="te"/>
        </w:rPr>
        <w:t>.</w:t>
      </w:r>
    </w:p>
    <w:p w14:paraId="57F5A9CB" w14:textId="110917B4" w:rsidR="0029340E" w:rsidRDefault="00D46338" w:rsidP="00657BBC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ప్రాముఖ్యమైయున్నదో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ఉదాహరణ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సూచిస్తుంది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పరిసయ్యుల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ఆచారమును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సరిచేయుట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మోషే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ధర్మశాస్త్రమును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ఆధారపడియున్నది</w:t>
      </w:r>
      <w:r w:rsidRPr="004C3F7A">
        <w:rPr>
          <w:rFonts w:eastAsia="Gautami"/>
          <w:cs/>
          <w:lang w:bidi="te"/>
        </w:rPr>
        <w:t>.</w:t>
      </w:r>
    </w:p>
    <w:p w14:paraId="6DDF2A35" w14:textId="2466A65E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వర్ణమాలలో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మరియొక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వైపు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ప్రత్యక్షతను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వ్యక్తులకు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ప్రజలకు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సర్దుబాటుచేశాడు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ప్రజల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గుంపు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కొన్నిసార్లు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lastRenderedPageBreak/>
        <w:t>వ్యక్తుల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బలహీనతలను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సాధ్యతలను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వైఫల్యములను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పరిగణలోనికి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తీసుకున్నాడు</w:t>
      </w:r>
      <w:r w:rsidRPr="004C3F7A">
        <w:rPr>
          <w:rFonts w:eastAsia="Gautami"/>
          <w:cs/>
          <w:lang w:bidi="te"/>
        </w:rPr>
        <w:t>.</w:t>
      </w:r>
    </w:p>
    <w:p w14:paraId="2057C3A4" w14:textId="484BF0EE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ఉదాహరణకు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పత్రిక</w:t>
      </w:r>
      <w:r w:rsidR="00657BBC">
        <w:rPr>
          <w:rFonts w:eastAsia="Gautami" w:hint="cs"/>
          <w:cs/>
        </w:rPr>
        <w:t>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ఏదో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వ్రాయబడినవి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పత్రికలలో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కొలస్సీ</w:t>
      </w:r>
      <w:r w:rsidRPr="004C3F7A">
        <w:rPr>
          <w:rFonts w:eastAsia="Gautami"/>
          <w:cs/>
          <w:lang w:bidi="te"/>
        </w:rPr>
        <w:t xml:space="preserve"> 3 </w:t>
      </w:r>
      <w:r w:rsidRPr="004C3F7A">
        <w:rPr>
          <w:rFonts w:eastAsia="Gautami"/>
          <w:cs/>
        </w:rPr>
        <w:t>వంటి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చోట్ల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తండ్రులు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పిల్లలు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బానిసలు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యజమానులు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చిన్న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గుంపుల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ఇవ్వబడిన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బోధనలు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ఉన్నాయి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ఫిలేమోను</w:t>
      </w:r>
      <w:r w:rsidRPr="004C3F7A">
        <w:rPr>
          <w:rFonts w:eastAsia="Gautami"/>
          <w:cs/>
          <w:lang w:bidi="te"/>
        </w:rPr>
        <w:t xml:space="preserve">, 1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2 </w:t>
      </w:r>
      <w:r w:rsidRPr="004C3F7A">
        <w:rPr>
          <w:rFonts w:eastAsia="Gautami"/>
          <w:cs/>
        </w:rPr>
        <w:t>తిమోతి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తీతు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పౌలు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పత్రికలు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వ్యక్తి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వ్రాయబడినవి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విధాలుగా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అవసరతలను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తీర్చుటకు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ప్రత్యక్షతలను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రూపొందించాడు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ప్రత్యక్షతలను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చేసుకొనుటకు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వీలైనంత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నేర్చుకోవలసియున్నది</w:t>
      </w:r>
      <w:r w:rsidRPr="004C3F7A">
        <w:rPr>
          <w:rFonts w:eastAsia="Gautami"/>
          <w:cs/>
          <w:lang w:bidi="te"/>
        </w:rPr>
        <w:t>.</w:t>
      </w:r>
    </w:p>
    <w:p w14:paraId="2D506D44" w14:textId="459D8D8B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ఏదిఏమైనా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విశేషమైన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గుంపుకు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వ్రాయునప్పుడు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ఆదిమ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పాఠకుల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ప్రాముఖ్యమైయున్నది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విషయమైయున్నది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ఉదాహరణకు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మీరు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హెబ్రీ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పత్రికను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చూసినప్పుడు</w:t>
      </w:r>
      <w:r w:rsidRPr="0096730E">
        <w:rPr>
          <w:rFonts w:eastAsia="Gautami"/>
          <w:cs/>
          <w:lang w:bidi="te"/>
        </w:rPr>
        <w:t xml:space="preserve"> ... </w:t>
      </w:r>
      <w:r w:rsidRPr="0096730E">
        <w:rPr>
          <w:rFonts w:eastAsia="Gautami"/>
          <w:cs/>
          <w:lang w:bidi="te-IN"/>
        </w:rPr>
        <w:t>దాని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అతను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ఎవరో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తెలియదు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చెదరిపోయిన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యూదా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క్రైస్తవుల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గుంపునకు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వ్రాయుచున్నాడు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హింసింపబడుతు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ఉన్నారు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యూదా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మతములోనికి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తిరిగివెళ్లునట్లు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విధములుగా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శోధింపబడియుంటారు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ఎందుకంటే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యూదా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మతములో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ఎంతో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భద్రతను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చూసియుంటారు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హింసించుటకు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ప్రజలు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వచ్చినప్పుడు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వారి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క్రైస్తవ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విశ్వాసమును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విసర్జించునట్లు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విధములుగా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శోధింపబడియుంటారు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చారిత్రిక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చేసుకొనుచున్నాడు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కర్తృత్వమును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చేసుకొనుచున్నాడు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పాత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నిబంధనలోని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ఇతర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వ్యక్తులు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వ్యవస్థలన్నిటి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కంటే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యేసు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క్రీస్తు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వ్యక్తిత్వము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ఉన్నతమైనది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చెబుతూ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ప్రోత్సహించుటకు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ప్రయత్నించాడు</w:t>
      </w:r>
      <w:r w:rsidRPr="0096730E">
        <w:rPr>
          <w:rFonts w:eastAsia="Gautami"/>
          <w:cs/>
          <w:lang w:bidi="te"/>
        </w:rPr>
        <w:t>.</w:t>
      </w:r>
    </w:p>
    <w:p w14:paraId="4CB9DAF0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స్టీఫెన్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ఉమ్</w:t>
      </w:r>
    </w:p>
    <w:p w14:paraId="6130F574" w14:textId="02A66C83" w:rsidR="00FA62E6" w:rsidRDefault="00D46338" w:rsidP="003D3AC2">
      <w:pPr>
        <w:pStyle w:val="Quotations"/>
        <w:rPr>
          <w:rFonts w:eastAsia="Gautami"/>
          <w:cs/>
          <w:lang w:bidi="te"/>
        </w:rPr>
      </w:pPr>
      <w:r w:rsidRPr="0096730E">
        <w:rPr>
          <w:rFonts w:eastAsia="Gautami"/>
          <w:cs/>
          <w:lang w:bidi="te-IN"/>
        </w:rPr>
        <w:t>దేవుడు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తనను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తాను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శ్రోతలకు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స్థలములో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సమయములో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నివసించిన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ప్రజలకు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బయలుపరచాడు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కీలకమైన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విషయమైయున్నది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ఇవి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కేవలం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పై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నుండి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వచ్చిన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ఆంక్షల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సంపుటి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కాదు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దేవుడు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సందర్భములో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విశేషమైన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ప్రజలతో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మాట్లాడుతున్నాడు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దేవుని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నుండి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వినుచున్న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దానిని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దేవుని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యొద్ద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నుండి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పొందుకొనిన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lastRenderedPageBreak/>
        <w:t>దానిని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చేసుకున్న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విధానమును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తెలుసుకున్నప్పుడు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సొంత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అవగాహన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పరిమితులను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తెలుసుకొనుటలో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సహాయపడుతుంది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చేసుకున్న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విధానమునకు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భిన్నముగా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చేసుకుంటే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ఏదో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తప్పు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జరుగుతుంది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ఖచ్చితముగా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నా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సొంత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కలిగిస్తుంది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సొంత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వెలుగులో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చేసుకోవాలి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తరువాత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వ్యాఖ్యానము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పరిమితులను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తెలుసుకోగలుగుతాను</w:t>
      </w:r>
      <w:r w:rsidRPr="0096730E">
        <w:rPr>
          <w:rFonts w:eastAsia="Gautami"/>
          <w:cs/>
          <w:lang w:bidi="te"/>
        </w:rPr>
        <w:t>.</w:t>
      </w:r>
    </w:p>
    <w:p w14:paraId="1285B1B3" w14:textId="54ABE304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ఒస్వల్ట్</w:t>
      </w:r>
    </w:p>
    <w:p w14:paraId="539FC15F" w14:textId="170A5688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చేయుచున్న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చర్చలో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ఇప్పటి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పరిగణించాము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సమయమందు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స్వయంగా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పెట్టుటకు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ఉన్నాము</w:t>
      </w:r>
      <w:r w:rsidRPr="004C3F7A">
        <w:rPr>
          <w:rFonts w:eastAsia="Gautami"/>
          <w:cs/>
          <w:lang w:bidi="te"/>
        </w:rPr>
        <w:t>.</w:t>
      </w:r>
    </w:p>
    <w:p w14:paraId="678808C0" w14:textId="1110FBFD" w:rsidR="0029340E" w:rsidRDefault="00173B51" w:rsidP="00173B51">
      <w:pPr>
        <w:pStyle w:val="PanelHeading"/>
        <w:rPr>
          <w:cs/>
          <w:lang w:bidi="te"/>
        </w:rPr>
      </w:pPr>
      <w:bookmarkStart w:id="12" w:name="_Toc57105538"/>
      <w:bookmarkStart w:id="13" w:name="_Toc63081570"/>
      <w:r>
        <w:rPr>
          <w:rFonts w:eastAsia="Gautami"/>
          <w:cs/>
          <w:lang w:bidi="te-IN"/>
        </w:rPr>
        <w:t>పత్రము</w:t>
      </w:r>
      <w:bookmarkEnd w:id="12"/>
      <w:bookmarkEnd w:id="13"/>
    </w:p>
    <w:p w14:paraId="381A1BC1" w14:textId="17CFB974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తెలుసుకోవాలని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కోరితే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స్వయంగా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పరీక్షించాలి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స్పష్టముగా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కనిపిస్తుంది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చాలామందికి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దీని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అనువాదములను</w:t>
      </w:r>
      <w:r w:rsidRPr="004C3F7A">
        <w:rPr>
          <w:rFonts w:eastAsia="Gautami"/>
          <w:cs/>
          <w:lang w:bidi="te"/>
        </w:rPr>
        <w:t xml:space="preserve"> </w:t>
      </w:r>
      <w:r w:rsidRPr="0029756E">
        <w:rPr>
          <w:rFonts w:eastAsia="Gautami"/>
          <w:cs/>
        </w:rPr>
        <w:t>సులువుగా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చదువుట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అయ్యున్నది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పొరపాటులేనివి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కావు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బోధనా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పరిచర్యలలో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ఒకదానికి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ప్రాతినిథ్యం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వహిస్తాయి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మరొక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భిన్నముగా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ఆధారపడకుండా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జాగ్రత్తపడునంత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నేర్చుకోవచ్చు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ఉద్ఘాటించుచున్నట్లు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</w:t>
      </w:r>
      <w:r w:rsidR="00D82EDC">
        <w:rPr>
          <w:rFonts w:eastAsia="Gautami" w:hint="cs"/>
          <w:cs/>
        </w:rPr>
        <w:t>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చేసుకొనుటకు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వీలైనంత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కృషి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చెయ్యాలి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అవకాశమును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అనుగ్రహించినప్పుడు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భాషలను</w:t>
      </w:r>
      <w:r w:rsidRPr="004C3F7A">
        <w:rPr>
          <w:rFonts w:eastAsia="Gautami"/>
          <w:cs/>
          <w:lang w:bidi="te"/>
        </w:rPr>
        <w:t xml:space="preserve"> </w:t>
      </w:r>
      <w:r w:rsidRPr="0029756E">
        <w:rPr>
          <w:rFonts w:eastAsia="Gautami"/>
          <w:cs/>
        </w:rPr>
        <w:t>వీలైనంతగా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తెలుసుకొనుటకు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ప్రయత్నించాలి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హెబ్రీ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అరమాయిక్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కొందరు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ప్రవీణులైయున్నారు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తెలుసుకుంటే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గ్రహించగలుగుతాము</w:t>
      </w:r>
      <w:r w:rsidRPr="004C3F7A">
        <w:rPr>
          <w:rFonts w:eastAsia="Gautami"/>
          <w:cs/>
          <w:lang w:bidi="te"/>
        </w:rPr>
        <w:t>.</w:t>
      </w:r>
    </w:p>
    <w:p w14:paraId="129F4FAE" w14:textId="0D8DE67B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lastRenderedPageBreak/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ముఖ్యముగా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రెండు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కనిపిస్తుంది</w:t>
      </w:r>
      <w:r w:rsidRPr="004C3F7A">
        <w:rPr>
          <w:rFonts w:eastAsia="Gautami"/>
          <w:cs/>
          <w:lang w:bidi="te"/>
        </w:rPr>
        <w:t xml:space="preserve">: </w:t>
      </w:r>
      <w:r w:rsidRPr="004C3F7A">
        <w:rPr>
          <w:rFonts w:eastAsia="Gautami"/>
          <w:cs/>
        </w:rPr>
        <w:t>కర్బన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సంబంధ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కర్బన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సంబంధమైన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ఆరంభిద్దాము</w:t>
      </w:r>
      <w:r w:rsidRPr="004C3F7A">
        <w:rPr>
          <w:rFonts w:eastAsia="Gautami"/>
          <w:cs/>
          <w:lang w:bidi="te"/>
        </w:rPr>
        <w:t>.</w:t>
      </w:r>
    </w:p>
    <w:p w14:paraId="49E021AE" w14:textId="32CA36A6" w:rsidR="0029340E" w:rsidRDefault="00173B51" w:rsidP="00173B51">
      <w:pPr>
        <w:pStyle w:val="BulletHeading"/>
        <w:rPr>
          <w:cs/>
          <w:lang w:bidi="te"/>
        </w:rPr>
      </w:pPr>
      <w:bookmarkStart w:id="14" w:name="_Toc57105539"/>
      <w:bookmarkStart w:id="15" w:name="_Toc63081571"/>
      <w:r>
        <w:rPr>
          <w:rFonts w:eastAsia="Gautami"/>
          <w:cs/>
          <w:lang w:bidi="te-IN"/>
        </w:rPr>
        <w:t>కర్బన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ప్రేరణ</w:t>
      </w:r>
      <w:bookmarkEnd w:id="14"/>
      <w:bookmarkEnd w:id="15"/>
    </w:p>
    <w:p w14:paraId="22B415B4" w14:textId="72D91880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లేఖనమును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కర్బన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సంబంధమైన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బోధిస్తుంది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తయారుచేయబడు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చేయబడు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పరిపూర్ణమైనదిగా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ఉంటుంది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తెలుపదు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వాస్తవానికి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యిర్మీయా</w:t>
      </w:r>
      <w:r w:rsidRPr="004C3F7A">
        <w:rPr>
          <w:rFonts w:eastAsia="Gautami"/>
          <w:cs/>
          <w:lang w:bidi="te"/>
        </w:rPr>
        <w:t xml:space="preserve"> 8:8 </w:t>
      </w:r>
      <w:r w:rsidRPr="004C3F7A">
        <w:rPr>
          <w:rFonts w:eastAsia="Gautami"/>
          <w:cs/>
        </w:rPr>
        <w:t>వంటి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చోట్ల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తప్పిదములు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కలిగినవిగా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సాధ్యమని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స్వయంగా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సెలవిస్తుంది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గొప్ప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భిన్నత్వములను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కలిగియుంటాయని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మనమంతా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చూశాము</w:t>
      </w:r>
      <w:r w:rsidRPr="004C3F7A">
        <w:rPr>
          <w:rFonts w:eastAsia="Gautami"/>
          <w:cs/>
          <w:lang w:bidi="te"/>
        </w:rPr>
        <w:t>.</w:t>
      </w:r>
    </w:p>
    <w:p w14:paraId="0DA40E50" w14:textId="19587DA6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కర్బన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సంబంధమైన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కేవలం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వర్తిస్తుంది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</w:t>
      </w:r>
      <w:r w:rsidR="00D82EDC">
        <w:rPr>
          <w:rFonts w:eastAsia="Gautami" w:hint="cs"/>
          <w:cs/>
        </w:rPr>
        <w:t>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సంపూర్ణ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కలిగియున్నాయి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643E65">
        <w:rPr>
          <w:rFonts w:eastAsia="Gautami"/>
          <w:cs/>
        </w:rPr>
        <w:t>వాక్యభాగము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శతాబ్దములుగా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చేయబడుతుండగా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జరిగిన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మార్పులు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ప్రేరేపించబడినవి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కావు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ప్రేరేపించబడినవి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కావు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చేసుకున్నామను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నిశ్చయతను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పెంచుటకు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నిజముగా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అధ్యయనము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వీలైనంత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కృషి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చెయ్యాలి</w:t>
      </w:r>
      <w:r w:rsidRPr="004C3F7A">
        <w:rPr>
          <w:rFonts w:eastAsia="Gautami"/>
          <w:cs/>
          <w:lang w:bidi="te"/>
        </w:rPr>
        <w:t>.</w:t>
      </w:r>
    </w:p>
    <w:p w14:paraId="3E747C3D" w14:textId="3854694D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అవును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నేటి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దూరముగా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అందుబాటులో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లేవు</w:t>
      </w:r>
      <w:r w:rsidRPr="004C3F7A">
        <w:rPr>
          <w:rFonts w:eastAsia="Gautami"/>
          <w:cs/>
          <w:lang w:bidi="te"/>
        </w:rPr>
        <w:t xml:space="preserve">. </w:t>
      </w:r>
      <w:r w:rsidRPr="00CF48A5">
        <w:rPr>
          <w:rFonts w:eastAsia="Gautami"/>
          <w:cs/>
        </w:rPr>
        <w:t>అవి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పవిత్రమైన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స్థలములోను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సంగ్రహాలయములోను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లేవు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యొద్ద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కేవలం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ఎల్లప్పుడూ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ప్రేరణలో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సిద్ధపరచిన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ప్రాతినిధ్యము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వహించు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ఆధారపడియుంటుంది</w:t>
      </w:r>
      <w:r w:rsidRPr="004C3F7A">
        <w:rPr>
          <w:rFonts w:eastAsia="Gautami"/>
          <w:cs/>
          <w:lang w:bidi="te"/>
        </w:rPr>
        <w:t>.</w:t>
      </w:r>
    </w:p>
    <w:p w14:paraId="631F30A6" w14:textId="267D8497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సమూలముగా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తిరస్కరించుటకు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క్రైస్తవ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విశ్వాస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విరోధులు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కారణంగా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ఉపయోగిస్తారు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ఏమి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తెలియజేయుచున్నాయో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అనుసరించలేము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లౌకికవాదులు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వాదిస్తుంటారు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కు</w:t>
      </w:r>
      <w:r w:rsidR="00D82EDC">
        <w:rPr>
          <w:rFonts w:eastAsia="Gautami" w:hint="cs"/>
          <w:cs/>
        </w:rPr>
        <w:t>రా</w:t>
      </w:r>
      <w:r w:rsidRPr="004C3F7A">
        <w:rPr>
          <w:rFonts w:eastAsia="Gautami"/>
          <w:cs/>
        </w:rPr>
        <w:t>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అల్లాహ్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జాగ్రత్తగా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భద్రపరిచాడు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తాము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కు</w:t>
      </w:r>
      <w:r w:rsidR="00D82EDC">
        <w:rPr>
          <w:rFonts w:eastAsia="Gautami" w:hint="cs"/>
          <w:cs/>
        </w:rPr>
        <w:t>రా</w:t>
      </w:r>
      <w:r w:rsidRPr="004C3F7A">
        <w:rPr>
          <w:rFonts w:eastAsia="Gautami"/>
          <w:cs/>
        </w:rPr>
        <w:t>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నమ్ముతామని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ముస్లింలు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తరచుగా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వాదిస్తుంటారు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సమస్యలు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ఎదురవుతాయి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నిమిషం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కేటాయించి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దీనికి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వివరణను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మంచిది</w:t>
      </w:r>
      <w:r w:rsidRPr="004C3F7A">
        <w:rPr>
          <w:rFonts w:eastAsia="Gautami"/>
          <w:cs/>
          <w:lang w:bidi="te"/>
        </w:rPr>
        <w:t>.</w:t>
      </w:r>
    </w:p>
    <w:p w14:paraId="36268278" w14:textId="7AE10B5A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lastRenderedPageBreak/>
        <w:t>మొదటిగా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అందుబాటులో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ఉండలేదు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క్రీస్తు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అనుచరులు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గుర్తుంచుకొనుట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అవసరమైయున్నది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భిన్నత్వముగల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హెబ్రీ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వెర్షన్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అందుబాటులో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ఉండేవి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అరమాయిక్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వెర్షన్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అలాగే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విభిన్నమైన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సెప్టుజెంట్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వెర్షన్లు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="00D82EDC">
        <w:rPr>
          <w:rFonts w:eastAsia="Gautami" w:hint="cs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ఉండేవి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కలిగియుండిన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నమ్మకమైనవి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ప్రజలను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నడిపించుటకు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సరిపోతాయని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ఆయన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అపొస్తలులు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నమ్మారు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ఇదే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విధంగా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ఆదిమ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ఉపయోగించింది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ప్రజలను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నడిపించుటకు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ఆధారయోగ్యమైన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సరిపోతాయని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నమ్మారు</w:t>
      </w:r>
      <w:r w:rsidRPr="004C3F7A">
        <w:rPr>
          <w:rFonts w:eastAsia="Gautami"/>
          <w:cs/>
          <w:lang w:bidi="te"/>
        </w:rPr>
        <w:t>.</w:t>
      </w:r>
    </w:p>
    <w:p w14:paraId="560B79AA" w14:textId="7A89286E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రెండవదిగా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క్రైస్తవులకు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కాపీలను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అధ్యయనము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పోల్చుట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అంకితము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దశాబ్దముల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పాండిత్య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అందుబాటులో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హెబ్రీ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అందుబాటులో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రచనలన్నిటి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ఆధారయోగ్యమైనవిగా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ఉన్నాయని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నిర్థారించాయి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దైవకృతములో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దేవుడు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భద్రపరిచాడు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కారణము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చేత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అనువదించినట్లయితే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యొద్ద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బైబిళ్ళు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క్రీస్తు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నడిపించుటకు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సరిపోతాయి</w:t>
      </w:r>
      <w:r w:rsidRPr="004C3F7A">
        <w:rPr>
          <w:rFonts w:eastAsia="Gautami"/>
          <w:cs/>
          <w:lang w:bidi="te"/>
        </w:rPr>
        <w:t>.</w:t>
      </w:r>
    </w:p>
    <w:p w14:paraId="76B047A4" w14:textId="35FE5ED7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ప్రాచీన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చరిత్రలో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పుస్తకములను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కాపీ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చేయవలసి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వచ్చినప్పుడు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శాస్త్రి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వాటిని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చేతితో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ఒక్కొక్క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పదము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వ్రాసేవాడు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చేసినప్పుడు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సాధారణంగానే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శాస్త్రీయ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జరగడం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సహజమే</w:t>
      </w:r>
      <w:r w:rsidRPr="0096730E">
        <w:rPr>
          <w:rFonts w:eastAsia="Gautami"/>
          <w:cs/>
          <w:lang w:bidi="te"/>
        </w:rPr>
        <w:t xml:space="preserve">: </w:t>
      </w:r>
      <w:r w:rsidRPr="0096730E">
        <w:rPr>
          <w:rFonts w:eastAsia="Gautami"/>
          <w:cs/>
          <w:lang w:bidi="te-IN"/>
        </w:rPr>
        <w:t>అక్షర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తప్పిదములు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పదములను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విడిచిపెట్టుట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పదముల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క్రమముల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మొదలగునవి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చరిత్రలోని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సామాన్య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స్థలములో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పునరుత్పత్తి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చేయబడినప్పుడు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సాధారణంగా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జరుగుతాయి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ప్రశ్న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ఏమిటంటే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ఈ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యొద్ద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పదములు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ఉన్నాయా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లేవా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ప్రశ్నించునంత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ప్రాముఖ్యమైనవా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అర్థవంతమైనవా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తీవ్రమైనవా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సరే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యొద్ద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పదములు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ఉన్నాయో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లేవో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నిర్థారించుటకు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యొద్ద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మిగిలిన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ప్రతులను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చూసి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వాటిని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ఒకదానితో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పోల్చి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కాలక్రమములో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జరిగాయో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చూడవచ్చు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శుభవార్త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ఏమిటంటే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పోల్చిచూచుటకు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అవి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క్రమేనా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అభివృద్ధి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చెందిన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విధానమును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చూచుటకు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పత్రములు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విధంగా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ఉన్నాయో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చూచుటకు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ప్రతులు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అందుబాటులో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ఉన్నాయి</w:t>
      </w:r>
      <w:r w:rsidRPr="0096730E">
        <w:rPr>
          <w:rFonts w:eastAsia="Gautami"/>
          <w:cs/>
          <w:lang w:bidi="te"/>
        </w:rPr>
        <w:t>,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యొద్ద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పదములు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వాస్తవానికి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కాలములో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వ్రాయబడిన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మాటలైయున్నాయి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తెలుసుకొనుట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గొప్ప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నిశ్చయతను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lastRenderedPageBreak/>
        <w:t>కలిగిస్తుంది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అవును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శాస్త్రులు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కాలక్రమములో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మార్పుచేర్పులు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చేశారు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నమ్మకమైన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మార్గములో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వాక్యభాగమును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వెలికితీయలేనంతగా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జరుగలేదు</w:t>
      </w:r>
      <w:r w:rsidRPr="0096730E">
        <w:rPr>
          <w:rFonts w:eastAsia="Gautami"/>
          <w:cs/>
          <w:lang w:bidi="te"/>
        </w:rPr>
        <w:t>.</w:t>
      </w:r>
    </w:p>
    <w:p w14:paraId="688A5547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మైఖేల్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కృగర్</w:t>
      </w:r>
    </w:p>
    <w:p w14:paraId="6A0291B5" w14:textId="37E70D84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శతాబ్దము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తరువాత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శతాబ్దముగా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శతాబ్దముల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పాటు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చేతివ్రాత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ద్వారా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కాపీ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చేయబడినది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వాస్తవానికి</w:t>
      </w:r>
      <w:r w:rsidRPr="0096730E">
        <w:rPr>
          <w:rFonts w:eastAsia="Gautami"/>
          <w:cs/>
          <w:lang w:bidi="te"/>
        </w:rPr>
        <w:t xml:space="preserve">, 1454 </w:t>
      </w:r>
      <w:r w:rsidRPr="0096730E">
        <w:rPr>
          <w:rFonts w:eastAsia="Gautami"/>
          <w:cs/>
          <w:lang w:bidi="te-IN"/>
        </w:rPr>
        <w:t>వరకు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కాపీలు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చేతి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ద్వారా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లిఖించబడినవి</w:t>
      </w:r>
      <w:r w:rsidRPr="0096730E">
        <w:rPr>
          <w:rFonts w:eastAsia="Gautami"/>
          <w:cs/>
          <w:lang w:bidi="te"/>
        </w:rPr>
        <w:t xml:space="preserve">...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కలుషితమైనదా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క్లుప్త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జవాబు</w:t>
      </w:r>
      <w:r w:rsidRPr="0096730E">
        <w:rPr>
          <w:rFonts w:eastAsia="Gautami"/>
          <w:cs/>
          <w:lang w:bidi="te"/>
        </w:rPr>
        <w:t xml:space="preserve">: </w:t>
      </w:r>
      <w:r w:rsidRPr="0096730E">
        <w:rPr>
          <w:rFonts w:eastAsia="Gautami"/>
          <w:cs/>
          <w:lang w:bidi="te-IN"/>
        </w:rPr>
        <w:t>అవును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కలుషితమైనది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దీనికి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సుదీర్ఘమైన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జవాబు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ఏమిటంటే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కలుషితమైనది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కలుషితమైనది</w:t>
      </w:r>
      <w:r w:rsidRPr="0096730E">
        <w:rPr>
          <w:rFonts w:eastAsia="Gautami"/>
          <w:cs/>
          <w:lang w:bidi="te"/>
        </w:rPr>
        <w:t xml:space="preserve">? </w:t>
      </w:r>
      <w:r w:rsidRPr="0096730E">
        <w:rPr>
          <w:rFonts w:eastAsia="Gautami"/>
          <w:cs/>
          <w:lang w:bidi="te-IN"/>
        </w:rPr>
        <w:t>ఇట్టి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సమస్యల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విషయములో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పుస్తకము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ఆధారపడియుంటుంది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కాపీ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చేయుటలో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అత్యంత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అద్భుతమైన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ఏమిటంటే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ఈ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వాక్యభాగ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భిన్నత్వముల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ద్వారా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నాడు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కూడా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సిద్ధాంతము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కూడా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తారుమారు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చేయబడలేదు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అద్భుతమైన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సత్యము</w:t>
      </w:r>
      <w:r w:rsidRPr="0096730E">
        <w:rPr>
          <w:rFonts w:eastAsia="Gautami"/>
          <w:cs/>
          <w:lang w:bidi="te"/>
        </w:rPr>
        <w:t xml:space="preserve">... </w:t>
      </w:r>
      <w:r w:rsidRPr="0096730E">
        <w:rPr>
          <w:rFonts w:eastAsia="Gautami"/>
          <w:cs/>
          <w:lang w:bidi="te-IN"/>
        </w:rPr>
        <w:t>ఆహా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ఎవరో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పరదా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వెనుక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భద్రపరచుచున్నారు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చెప్పవచ్చు</w:t>
      </w:r>
      <w:r w:rsidRPr="0096730E">
        <w:rPr>
          <w:rFonts w:eastAsia="Gautami"/>
          <w:cs/>
          <w:lang w:bidi="te"/>
        </w:rPr>
        <w:t xml:space="preserve">...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మరియొక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సారి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ఈ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మార్పుల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వలన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క్రైస్తవ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విశ్వాసములోని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నమ్మకము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కూడా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ప్రభావితము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చేయబడలేదు</w:t>
      </w:r>
      <w:r w:rsidRPr="0096730E">
        <w:rPr>
          <w:rFonts w:eastAsia="Gautami"/>
          <w:cs/>
          <w:lang w:bidi="te"/>
        </w:rPr>
        <w:t>.</w:t>
      </w:r>
    </w:p>
    <w:p w14:paraId="3DC300ED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డేవిడ్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వాలెస్</w:t>
      </w:r>
    </w:p>
    <w:p w14:paraId="0C3EB09F" w14:textId="613135BA" w:rsidR="00D46338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అయినను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అపరిపూర్ణమైనవి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పరిశోధనా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మెరుగుపరచుటకు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ఉండాలి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అంతేగాక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="00367228">
        <w:rPr>
          <w:rFonts w:eastAsia="Gautami" w:hint="cs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కనిపించు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సూక్ష్మ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ప్రభావితము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చేయబడుటకు</w:t>
      </w:r>
      <w:r w:rsidRPr="004C3F7A">
        <w:rPr>
          <w:rFonts w:eastAsia="Gautami"/>
          <w:cs/>
          <w:lang w:bidi="te"/>
        </w:rPr>
        <w:t xml:space="preserve"> </w:t>
      </w:r>
      <w:r w:rsidRPr="00336564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అవకాశం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ఇవ్వకూడదు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లేఖనములోని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వ్యాఖ్యానించునప్పుడు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పోల్చి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నిర్థారించునట్లు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కష్టపడి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చెయ్యాలి</w:t>
      </w:r>
      <w:r w:rsidRPr="004C3F7A">
        <w:rPr>
          <w:rFonts w:eastAsia="Gautami"/>
          <w:cs/>
          <w:lang w:bidi="te"/>
        </w:rPr>
        <w:t>.</w:t>
      </w:r>
    </w:p>
    <w:p w14:paraId="13031736" w14:textId="458D84EC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కర్బన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సంబంధమైన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ప్రేరణను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అవగాహనను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మనస్సులో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ఉంచుకొని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రెండవ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సిద్ధాంతమును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>.</w:t>
      </w:r>
    </w:p>
    <w:p w14:paraId="6277440D" w14:textId="1DF6756A" w:rsidR="0029340E" w:rsidRDefault="006A1642" w:rsidP="006A1642">
      <w:pPr>
        <w:pStyle w:val="BulletHeading"/>
        <w:rPr>
          <w:cs/>
          <w:lang w:bidi="te"/>
        </w:rPr>
      </w:pPr>
      <w:bookmarkStart w:id="16" w:name="_Toc57105540"/>
      <w:bookmarkStart w:id="17" w:name="_Toc63081572"/>
      <w:r>
        <w:rPr>
          <w:rFonts w:eastAsia="Gautami"/>
          <w:cs/>
          <w:lang w:bidi="te-IN"/>
        </w:rPr>
        <w:lastRenderedPageBreak/>
        <w:t>దైవిక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సర్దుబాటు</w:t>
      </w:r>
      <w:bookmarkEnd w:id="16"/>
      <w:bookmarkEnd w:id="17"/>
    </w:p>
    <w:p w14:paraId="7A051CE8" w14:textId="02D87858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దైవిక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వ్యాకరణము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సాహిత్య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శైలితో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సహా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దినములలోని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సాంస్కృతిక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భాషాపరమైన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పద్ధతులలో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వెలువడింది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పద్ధతులను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ప్రతిబింబించు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జాగ్రత్తగా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పరిశీలన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చేస్తే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దానిని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అవకాశములు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ఉంటాయి</w:t>
      </w:r>
      <w:r w:rsidRPr="004C3F7A">
        <w:rPr>
          <w:rFonts w:eastAsia="Gautami"/>
          <w:cs/>
          <w:lang w:bidi="te"/>
        </w:rPr>
        <w:t>.</w:t>
      </w:r>
    </w:p>
    <w:p w14:paraId="0801B0AA" w14:textId="2FA25D0D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ఉదాహరణగా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యోహాను</w:t>
      </w:r>
      <w:r w:rsidRPr="004C3F7A">
        <w:rPr>
          <w:rFonts w:eastAsia="Gautami"/>
          <w:cs/>
          <w:lang w:bidi="te"/>
        </w:rPr>
        <w:t xml:space="preserve"> 20:16</w:t>
      </w:r>
      <w:r w:rsidRPr="004C3F7A">
        <w:rPr>
          <w:rFonts w:eastAsia="Gautami"/>
          <w:cs/>
        </w:rPr>
        <w:t>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కథనమును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వినండి</w:t>
      </w:r>
      <w:r w:rsidRPr="004C3F7A">
        <w:rPr>
          <w:rFonts w:eastAsia="Gautami"/>
          <w:cs/>
          <w:lang w:bidi="te"/>
        </w:rPr>
        <w:t>:</w:t>
      </w:r>
    </w:p>
    <w:p w14:paraId="16693CD5" w14:textId="00C8BA5E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-IN"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ఆమెను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చూచి</w:t>
      </w:r>
      <w:r w:rsidRPr="004C3F7A">
        <w:rPr>
          <w:rFonts w:eastAsia="Gautami"/>
          <w:cs/>
          <w:lang w:bidi="te"/>
        </w:rPr>
        <w:t>–</w:t>
      </w:r>
      <w:r w:rsidRPr="004C3F7A">
        <w:rPr>
          <w:rFonts w:eastAsia="Gautami"/>
          <w:cs/>
          <w:lang w:bidi="te-IN"/>
        </w:rPr>
        <w:t>మరియా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పిలిచెను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  <w:lang w:bidi="te-IN"/>
        </w:rPr>
        <w:t>ఆమె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ఆయనవైపు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తిరిగి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ఆయనను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హెబ్రీ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భాషతో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రబ్బూనీ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అని</w:t>
      </w:r>
      <w:r w:rsidR="00367228">
        <w:rPr>
          <w:rFonts w:eastAsia="Gautami" w:hint="cs"/>
          <w:cs/>
          <w:lang w:bidi="te-IN"/>
        </w:rPr>
        <w:t xml:space="preserve"> </w:t>
      </w:r>
      <w:r w:rsidRPr="004C3F7A">
        <w:rPr>
          <w:rFonts w:eastAsia="Gautami"/>
          <w:cs/>
          <w:lang w:bidi="te-IN"/>
        </w:rPr>
        <w:t>పిలిచెను</w:t>
      </w:r>
      <w:r w:rsidRPr="004C3F7A">
        <w:rPr>
          <w:rFonts w:eastAsia="Gautami"/>
          <w:cs/>
          <w:lang w:bidi="te"/>
        </w:rPr>
        <w:t>. (</w:t>
      </w:r>
      <w:r w:rsidRPr="004C3F7A">
        <w:rPr>
          <w:rFonts w:eastAsia="Gautami"/>
          <w:cs/>
          <w:lang w:bidi="te-IN"/>
        </w:rPr>
        <w:t>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మాటకు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బోధకుడని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అర్థము</w:t>
      </w:r>
      <w:r w:rsidRPr="004C3F7A">
        <w:rPr>
          <w:rFonts w:eastAsia="Gautami"/>
          <w:cs/>
          <w:lang w:bidi="te"/>
        </w:rPr>
        <w:t>) (</w:t>
      </w:r>
      <w:r w:rsidRPr="004C3F7A">
        <w:rPr>
          <w:rFonts w:eastAsia="Gautami"/>
          <w:cs/>
          <w:lang w:bidi="te-IN"/>
        </w:rPr>
        <w:t>యోహాను</w:t>
      </w:r>
      <w:r w:rsidRPr="004C3F7A">
        <w:rPr>
          <w:rFonts w:eastAsia="Gautami"/>
          <w:cs/>
          <w:lang w:bidi="te"/>
        </w:rPr>
        <w:t xml:space="preserve"> 20:16).</w:t>
      </w:r>
    </w:p>
    <w:p w14:paraId="78E88F5B" w14:textId="6A6005BB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బ్రాకెట్లలో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జాగ్రత్తగా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పరిశీలించండి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వ్రాయబడినది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యోహాను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చెప్పినప్పుడు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అతడు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బోధకుడు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ఉపయోగించలేదు</w:t>
      </w:r>
      <w:r w:rsidRPr="004C3F7A">
        <w:rPr>
          <w:rFonts w:eastAsia="Gautami"/>
          <w:cs/>
          <w:lang w:bidi="te"/>
        </w:rPr>
        <w:t xml:space="preserve">; </w:t>
      </w:r>
      <w:r w:rsidRPr="004C3F7A">
        <w:rPr>
          <w:rFonts w:eastAsia="Gautami"/>
          <w:cs/>
        </w:rPr>
        <w:t>అతడు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అరమాయిక్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దానికి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ఇచ్చాడు</w:t>
      </w:r>
      <w:r w:rsidRPr="004C3F7A">
        <w:rPr>
          <w:rFonts w:eastAsia="Gautami"/>
          <w:cs/>
          <w:lang w:bidi="te"/>
        </w:rPr>
        <w:t>.</w:t>
      </w:r>
    </w:p>
    <w:p w14:paraId="392439E2" w14:textId="44B4E272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యోహాను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సూచించుటకు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రబ్బూనీ</w:t>
      </w:r>
      <w:r w:rsidRPr="00E14E8C">
        <w:rPr>
          <w:i/>
          <w:iCs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అరమాయిక్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ఉపయోగించాడు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యేసుతో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మాట్లాడునప్పుడు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అయ్యున్నది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ఎక్కువమందికి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అరమాయిక్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యోహాను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నమ్మాడు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అనువాదమును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అతడు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చేశాడు</w:t>
      </w:r>
      <w:r w:rsidRPr="004C3F7A">
        <w:rPr>
          <w:rFonts w:eastAsia="Gautami"/>
          <w:cs/>
          <w:lang w:bidi="te"/>
        </w:rPr>
        <w:t xml:space="preserve">: </w:t>
      </w:r>
      <w:r w:rsidRPr="004C3F7A">
        <w:rPr>
          <w:rFonts w:eastAsia="Gautami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పదమైన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డిడస్కాలోస్</w:t>
      </w:r>
      <w:r w:rsidRPr="00E14E8C">
        <w:rPr>
          <w:i/>
          <w:iCs/>
          <w:cs/>
          <w:lang w:bidi="te"/>
        </w:rPr>
        <w:t>.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ముందుగా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రబ్బూనీ</w:t>
      </w:r>
      <w:r w:rsidRPr="00E14E8C">
        <w:rPr>
          <w:i/>
          <w:iCs/>
          <w:cs/>
          <w:lang w:bidi="te"/>
        </w:rPr>
        <w:t xml:space="preserve"> </w:t>
      </w:r>
      <w:r w:rsidRPr="004C3F7A">
        <w:rPr>
          <w:rFonts w:eastAsia="Gautami"/>
          <w:cs/>
        </w:rPr>
        <w:t>అను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యోహాను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ఇచ్చిన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ప్రతిస్పందన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నాటికను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బలపరచిన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సంకోచ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తరుణమును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సృష్టించాడు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ఆనందముతో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వేసినప్పుడు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ధ్వనిని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ఊహించుకొని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పునరుత్థానుడైన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రక్షకుని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యందు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ఆమె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కలిగియుండిన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ఆనందమును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మెచ్చుకొను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యోహాను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పురికొల్పుతుంది</w:t>
      </w:r>
      <w:r w:rsidRPr="004C3F7A">
        <w:rPr>
          <w:rFonts w:eastAsia="Gautami"/>
          <w:cs/>
          <w:lang w:bidi="te"/>
        </w:rPr>
        <w:t>.</w:t>
      </w:r>
    </w:p>
    <w:p w14:paraId="0C29D31D" w14:textId="42A16538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ఇట్టి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సాహిత్య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రకములు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పద్ధతులు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సర్దుబాట్ల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కనుపరు</w:t>
      </w:r>
      <w:r w:rsidR="00367228">
        <w:rPr>
          <w:rFonts w:eastAsia="Gautami" w:hint="cs"/>
          <w:cs/>
        </w:rPr>
        <w:t>స్తాయి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ఇలాంటి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దృష్టిపెట్టునట్లు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పురికొల్పు</w:t>
      </w:r>
      <w:r w:rsidR="00367228">
        <w:rPr>
          <w:rFonts w:eastAsia="Gautami" w:hint="cs"/>
          <w:cs/>
        </w:rPr>
        <w:t>తాయి</w:t>
      </w:r>
      <w:r w:rsidRPr="004C3F7A">
        <w:rPr>
          <w:rFonts w:eastAsia="Gautami"/>
          <w:cs/>
          <w:lang w:bidi="te"/>
        </w:rPr>
        <w:t>.</w:t>
      </w:r>
    </w:p>
    <w:p w14:paraId="0DB81E06" w14:textId="2FBEB7E4" w:rsidR="00FA62E6" w:rsidRDefault="00D46338" w:rsidP="003D3AC2">
      <w:pPr>
        <w:pStyle w:val="Quotations"/>
        <w:rPr>
          <w:rFonts w:eastAsia="Gautami"/>
          <w:cs/>
          <w:lang w:bidi="te"/>
        </w:rPr>
      </w:pPr>
      <w:r w:rsidRPr="0096730E">
        <w:rPr>
          <w:rFonts w:eastAsia="Gautami"/>
          <w:cs/>
          <w:lang w:bidi="te-IN"/>
        </w:rPr>
        <w:t>మీరు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చదువుచుండగా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లేఖనములో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తెలుపబడిన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చేసుకొనుటలో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సహాయపడుటకు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వీలైనంత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కృషిని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చేశారు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ఇక్కడ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స్పష్టమవుతుంది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ఉదాహరణకు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సువార్త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అరమాయిక్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హెబ్రీ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పదములను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తమ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మొదటి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లాభము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నిమిత్తము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అనువదించవచ్చు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కొన్నిసార్లు</w:t>
      </w:r>
      <w:r w:rsidRPr="0096730E">
        <w:rPr>
          <w:rFonts w:eastAsia="Gautami"/>
          <w:cs/>
          <w:lang w:bidi="te"/>
        </w:rPr>
        <w:t xml:space="preserve"> </w:t>
      </w:r>
      <w:r w:rsidR="00367228">
        <w:rPr>
          <w:rFonts w:eastAsia="Gautami" w:hint="cs"/>
          <w:cs/>
          <w:lang w:bidi="te-IN"/>
        </w:rPr>
        <w:t>కొన్ని</w:t>
      </w:r>
      <w:r w:rsidRPr="0096730E">
        <w:rPr>
          <w:rFonts w:eastAsia="Gautami"/>
          <w:cs/>
          <w:lang w:bidi="te-IN"/>
        </w:rPr>
        <w:t>స్థలములు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ఇతర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స్థలములకు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lastRenderedPageBreak/>
        <w:t>అనుబంధముగా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తెలియపరచబడవచ్చు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తద్వారా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వ్రాయబడిన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భౌగోళమును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అవగాహనను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పొందుకుంటారు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శ్రోతలకు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చేసుకొనుటకు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సహాయము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కావాలని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తలంచారు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రుజువు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మార్గములు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ఉన్నాయి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సరిగా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చదువుటకు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ఉపయోగపడు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పరికరములను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చేతులలో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పెట్టారు</w:t>
      </w:r>
      <w:r w:rsidRPr="0096730E">
        <w:rPr>
          <w:rFonts w:eastAsia="Gautami"/>
          <w:cs/>
          <w:lang w:bidi="te"/>
        </w:rPr>
        <w:t>.</w:t>
      </w:r>
    </w:p>
    <w:p w14:paraId="6810E267" w14:textId="115BE6F6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సైమన్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విబర్ట్</w:t>
      </w:r>
    </w:p>
    <w:p w14:paraId="12A43DD5" w14:textId="375E17AA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మానవునికి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సంబంధించిన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ప్రతిదానికి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సాంస్కృతిక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నేపథ్యము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మానవ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భాష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మానవ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సంస్కృతి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లేకుండా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ఏవిధంగాను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మనుష్యులతో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మాట్లాడలేరు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దేవుడు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సందేశమును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ఇచ్చినప్పుడు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అర్థమయ్యే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రీతులలో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ఆయన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సందేశమును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ఇస్తాడు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లేఖనము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వలె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ఉన్నప్పుడు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ఆయన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విశేషమైన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భాషను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ఉపయోగిస్తాడు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అంతేగాక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ఇవ్వబడిన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సంస్కృతులకు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అనుగుణంగా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యొద్దకు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చేరుతుంది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ఇప్పుడు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కొన్ని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విషయములు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స్పష్టముగా</w:t>
      </w:r>
      <w:r w:rsidRPr="0096730E">
        <w:rPr>
          <w:rFonts w:eastAsia="Gautami"/>
          <w:cs/>
          <w:lang w:bidi="te"/>
        </w:rPr>
        <w:t xml:space="preserve"> </w:t>
      </w:r>
      <w:r w:rsidRPr="00336564">
        <w:rPr>
          <w:rFonts w:eastAsia="Gautami"/>
          <w:cs/>
          <w:lang w:bidi="te-IN"/>
        </w:rPr>
        <w:t>సంస్కృతేతరమైనవిగా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ఉన్నాయి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అనగా</w:t>
      </w:r>
      <w:r w:rsidRPr="0096730E">
        <w:rPr>
          <w:rFonts w:eastAsia="Gautami"/>
          <w:cs/>
          <w:lang w:bidi="te"/>
        </w:rPr>
        <w:t>, “</w:t>
      </w:r>
      <w:r w:rsidRPr="0096730E">
        <w:rPr>
          <w:rFonts w:eastAsia="Gautami"/>
          <w:cs/>
          <w:lang w:bidi="te-IN"/>
        </w:rPr>
        <w:t>వ్యభిచరింపవద్దు</w:t>
      </w:r>
      <w:r w:rsidRPr="0096730E">
        <w:rPr>
          <w:rFonts w:eastAsia="Gautami"/>
          <w:cs/>
          <w:lang w:bidi="te"/>
        </w:rPr>
        <w:t xml:space="preserve">” </w:t>
      </w:r>
      <w:r w:rsidRPr="0096730E">
        <w:rPr>
          <w:rFonts w:eastAsia="Gautami"/>
          <w:cs/>
          <w:lang w:bidi="te-IN"/>
        </w:rPr>
        <w:t>అను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అన్ని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సంస్కృతులలో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అర్థమునిస్తుంది</w:t>
      </w:r>
      <w:r w:rsidRPr="0096730E">
        <w:rPr>
          <w:rFonts w:eastAsia="Gautami"/>
          <w:cs/>
          <w:lang w:bidi="te"/>
        </w:rPr>
        <w:t xml:space="preserve">...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పొరుగువాడు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పైకప్పు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నుండి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క్రిందికి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పడి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మీరు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రక్తమునకు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దోషులు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కాకుండునట్లు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ఇంటి</w:t>
      </w:r>
      <w:r w:rsidRPr="0096730E">
        <w:rPr>
          <w:rFonts w:eastAsia="Gautami"/>
          <w:cs/>
          <w:lang w:bidi="te"/>
        </w:rPr>
        <w:t xml:space="preserve"> </w:t>
      </w:r>
      <w:r w:rsidRPr="00336564">
        <w:rPr>
          <w:rFonts w:eastAsia="Gautami"/>
          <w:cs/>
          <w:lang w:bidi="te-IN"/>
        </w:rPr>
        <w:t>పైకప్పుకు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పిట్టగోడ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కట్టుట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పైకప్పు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చుట్టు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ఫెన్సింగ్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వేయుటను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కూడా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చెబుతుంది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సరే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ప్రాంతములో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బల్లపరుపు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పైకప్పులు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లేనేలేవు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సాధారణంగా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పొరుగువారు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ఇంటి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పైకి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వెళ్లరు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పిట్టగోడతో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నాకు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పనిలేదు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దీనిలో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నియమము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సంస్కృతులన్నిటికి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అనువర్తించబడుతుంది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పొరుగువాని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భద్రత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పట్ల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ఆసక్తి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చూపుటయే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నియమము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సహోదరుడు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సహోదరి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సంరక్షకులైయున్నారు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లేఖనములన్ని</w:t>
      </w:r>
      <w:r w:rsidRPr="0096730E">
        <w:rPr>
          <w:rFonts w:eastAsia="Gautami"/>
          <w:cs/>
          <w:lang w:bidi="te"/>
        </w:rPr>
        <w:t xml:space="preserve"> </w:t>
      </w:r>
      <w:r w:rsidRPr="0085767B">
        <w:rPr>
          <w:rFonts w:eastAsia="Gautami"/>
          <w:cs/>
          <w:lang w:bidi="te-IN"/>
        </w:rPr>
        <w:t>పరిస్థితులన్నిటి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వర్తించబడవు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అవి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సర్వకాలము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వర్తిస్తాయిగాని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పరిస్థితులన్నిటికి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వర్తించవు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పరిస్థితులు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ఏమిటో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కనుగొనాలి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విభిన్నమైన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సందర్భములలో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అనువర్తించాలో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నేర్చుకోవాలి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ఎందుకంటే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విధంగానే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దేవుడు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అనుగ్రహించాడు</w:t>
      </w:r>
      <w:r w:rsidRPr="0096730E">
        <w:rPr>
          <w:rFonts w:eastAsia="Gautami"/>
          <w:cs/>
          <w:lang w:bidi="te"/>
        </w:rPr>
        <w:t>.</w:t>
      </w:r>
    </w:p>
    <w:p w14:paraId="012D0A3A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క్రైగ్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ఎస్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కీనర్</w:t>
      </w:r>
    </w:p>
    <w:p w14:paraId="08514F62" w14:textId="7CBE9B70" w:rsidR="00D46338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lastRenderedPageBreak/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ఇంతకు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ముందు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చూసినట్లు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</w:t>
      </w:r>
      <w:r w:rsidR="00367228">
        <w:rPr>
          <w:rFonts w:eastAsia="Gautami" w:hint="cs"/>
          <w:cs/>
        </w:rPr>
        <w:t>ధా</w:t>
      </w:r>
      <w:r w:rsidRPr="004C3F7A">
        <w:rPr>
          <w:rFonts w:eastAsia="Gautami"/>
          <w:cs/>
        </w:rPr>
        <w:t>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స్వయంగా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అందిస్తాయి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అవును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మూడు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మార్గదర్శకముల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విశేషమైన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కష్టపడి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చేయవలసియుంటుంది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పత్రమును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73DA1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తెలుసుకుంటే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చక్కగా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విశదీకరించగలుగుతాము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ఎక్కువగా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చేసుకోగలిగితే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చక్కగా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జీవితములకు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అనువర్తించుకోగలుగుతాము</w:t>
      </w:r>
      <w:r w:rsidRPr="004C3F7A">
        <w:rPr>
          <w:rFonts w:eastAsia="Gautami"/>
          <w:cs/>
          <w:lang w:bidi="te"/>
        </w:rPr>
        <w:t>.</w:t>
      </w:r>
    </w:p>
    <w:p w14:paraId="6CFADAD3" w14:textId="18F7FD56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ఏమిటో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విశదీకరించాము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>.</w:t>
      </w:r>
    </w:p>
    <w:p w14:paraId="25EC0AB2" w14:textId="562BE4F1" w:rsidR="0029340E" w:rsidRDefault="006A1642" w:rsidP="0029340E">
      <w:pPr>
        <w:pStyle w:val="ChapterHeading"/>
      </w:pPr>
      <w:bookmarkStart w:id="18" w:name="_Toc57105541"/>
      <w:bookmarkStart w:id="19" w:name="_Toc63081573"/>
      <w:r>
        <w:rPr>
          <w:cs/>
          <w:lang w:val="te" w:bidi="te-IN"/>
        </w:rPr>
        <w:t>ప్రాముఖ్యత</w:t>
      </w:r>
      <w:bookmarkEnd w:id="18"/>
      <w:bookmarkEnd w:id="19"/>
    </w:p>
    <w:p w14:paraId="3BFD0723" w14:textId="56E48CBC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సరియైన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రెండు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మార్గములలో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మొదటిగా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అంతటా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ముఖ్యముగా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ప్రొటెస్టెంట్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సంస్కరణ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ప్రక్రియ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రెండవదిగా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నిర్లక్ష్యము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కారణమైన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సవాళ్లకు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సమాధానమిద్దాము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క్లుప్తంగా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చూస్తూ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ఆరంభిద్దాము</w:t>
      </w:r>
      <w:r w:rsidRPr="004C3F7A">
        <w:rPr>
          <w:rFonts w:eastAsia="Gautami"/>
          <w:cs/>
          <w:lang w:bidi="te"/>
        </w:rPr>
        <w:t>.</w:t>
      </w:r>
    </w:p>
    <w:p w14:paraId="12D7A35B" w14:textId="3094152C" w:rsidR="0029340E" w:rsidRDefault="006A1642" w:rsidP="006A1642">
      <w:pPr>
        <w:pStyle w:val="PanelHeading"/>
        <w:rPr>
          <w:cs/>
          <w:lang w:bidi="te"/>
        </w:rPr>
      </w:pPr>
      <w:bookmarkStart w:id="20" w:name="_Toc57105542"/>
      <w:bookmarkStart w:id="21" w:name="_Toc63081574"/>
      <w:r>
        <w:rPr>
          <w:rFonts w:eastAsia="Gautami"/>
          <w:cs/>
          <w:lang w:bidi="te-IN"/>
        </w:rPr>
        <w:t>సంఘ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చరిత్ర</w:t>
      </w:r>
      <w:bookmarkEnd w:id="20"/>
      <w:bookmarkEnd w:id="21"/>
    </w:p>
    <w:p w14:paraId="64F81621" w14:textId="4A771EC7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అన్వేషించుట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అన్వేషించునంతగా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వెదకని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విస్తృతమైన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వ్యవస్థలను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సమయాలలో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క్రైస్తవ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ప్రతిపాదించిన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వాస్తవమే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అయినను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అంతటిలో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వెదకుట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భాగమైయున్నది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ప్రఖ్యాతిగాంచిన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వేదాంతవేత్తలు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తెలియపరచారు</w:t>
      </w:r>
      <w:r w:rsidRPr="004C3F7A">
        <w:rPr>
          <w:rFonts w:eastAsia="Gautami"/>
          <w:cs/>
          <w:lang w:bidi="te"/>
        </w:rPr>
        <w:t>.</w:t>
      </w:r>
    </w:p>
    <w:p w14:paraId="1C75EC86" w14:textId="770D0B4A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ప్రయోజనముల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ఉపయోగపడు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మలచుకొనిన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అబద్ధ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బోధకుల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గుంపుల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ఎదురైన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సవాళ్ల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భద్రపరచుట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ఆదిమ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కలిగియుండిన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ముఖ్యమైన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అయ్యుండినది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కేవలం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lastRenderedPageBreak/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సందేశము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అధికారికమైనది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సందేశమును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భద్రపరచుట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</w:t>
      </w:r>
      <w:r w:rsidR="001D2EC5">
        <w:rPr>
          <w:rFonts w:eastAsia="Gautami" w:hint="cs"/>
          <w:cs/>
        </w:rPr>
        <w:t>త్ర</w:t>
      </w:r>
      <w:r w:rsidRPr="004C3F7A">
        <w:rPr>
          <w:rFonts w:eastAsia="Gautami"/>
          <w:cs/>
        </w:rPr>
        <w:t>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అనేకమంది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ఆదిమ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కృషి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చేశారు</w:t>
      </w:r>
      <w:r w:rsidRPr="004C3F7A">
        <w:rPr>
          <w:rFonts w:eastAsia="Gautami"/>
          <w:cs/>
          <w:lang w:bidi="te"/>
        </w:rPr>
        <w:t>.</w:t>
      </w:r>
    </w:p>
    <w:p w14:paraId="7B52AD73" w14:textId="31B13A0E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ఉదాహరణకు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క్రీ</w:t>
      </w:r>
      <w:r w:rsidRPr="004C3F7A">
        <w:rPr>
          <w:rFonts w:eastAsia="Gautami"/>
          <w:cs/>
          <w:lang w:bidi="te"/>
        </w:rPr>
        <w:t>.</w:t>
      </w:r>
      <w:r w:rsidRPr="004C3F7A">
        <w:rPr>
          <w:rFonts w:eastAsia="Gautami"/>
          <w:cs/>
        </w:rPr>
        <w:t>శ</w:t>
      </w:r>
      <w:r w:rsidRPr="004C3F7A">
        <w:rPr>
          <w:rFonts w:eastAsia="Gautami"/>
          <w:cs/>
          <w:lang w:bidi="te"/>
        </w:rPr>
        <w:t xml:space="preserve">. 130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202 </w:t>
      </w:r>
      <w:r w:rsidRPr="004C3F7A">
        <w:rPr>
          <w:rFonts w:eastAsia="Gautami"/>
          <w:cs/>
        </w:rPr>
        <w:t>మధ్య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నివసించిన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ఆదిమ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పితరుడైన</w:t>
      </w:r>
      <w:r w:rsidRPr="004C3F7A">
        <w:rPr>
          <w:rFonts w:eastAsia="Gautami"/>
          <w:cs/>
          <w:lang w:bidi="te"/>
        </w:rPr>
        <w:t xml:space="preserve"> </w:t>
      </w:r>
      <w:r w:rsidR="00473DA1">
        <w:rPr>
          <w:rFonts w:eastAsia="Gautami" w:hint="cs"/>
          <w:cs/>
          <w:lang w:val="en-IN"/>
        </w:rPr>
        <w:t>ఐ</w:t>
      </w:r>
      <w:r w:rsidRPr="004C3F7A">
        <w:rPr>
          <w:rFonts w:eastAsia="Gautami"/>
          <w:cs/>
        </w:rPr>
        <w:t>రేనియస్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రచనయైన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ఎగైనెస్ట్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హెరసీస్</w:t>
      </w:r>
      <w:r w:rsidRPr="00E14E8C">
        <w:rPr>
          <w:i/>
          <w:iCs/>
          <w:cs/>
          <w:lang w:bidi="te"/>
        </w:rPr>
        <w:t xml:space="preserve">, </w:t>
      </w:r>
      <w:r w:rsidRPr="004C3F7A">
        <w:rPr>
          <w:rFonts w:eastAsia="Gautami"/>
          <w:cs/>
          <w:lang w:bidi="te"/>
        </w:rPr>
        <w:t>3</w:t>
      </w:r>
      <w:r w:rsidRPr="004C3F7A">
        <w:rPr>
          <w:rFonts w:eastAsia="Gautami"/>
          <w:cs/>
        </w:rPr>
        <w:t>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</w:t>
      </w:r>
      <w:r w:rsidRPr="004C3F7A">
        <w:rPr>
          <w:rFonts w:eastAsia="Gautami"/>
          <w:cs/>
          <w:lang w:bidi="te"/>
        </w:rPr>
        <w:t>, 7</w:t>
      </w:r>
      <w:r w:rsidRPr="004C3F7A">
        <w:rPr>
          <w:rFonts w:eastAsia="Gautami"/>
          <w:cs/>
        </w:rPr>
        <w:t>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అధ్యాయము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మొదటి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పౌలు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రచనల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ఖండించాడు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అక్కడ</w:t>
      </w:r>
      <w:r w:rsidRPr="004C3F7A">
        <w:rPr>
          <w:rFonts w:eastAsia="Gautami"/>
          <w:cs/>
          <w:lang w:bidi="te"/>
        </w:rPr>
        <w:t xml:space="preserve"> </w:t>
      </w:r>
      <w:r w:rsidR="00473DA1">
        <w:rPr>
          <w:rFonts w:eastAsia="Gautami" w:hint="cs"/>
          <w:cs/>
        </w:rPr>
        <w:t>ఐ</w:t>
      </w:r>
      <w:r w:rsidRPr="004C3F7A">
        <w:rPr>
          <w:rFonts w:eastAsia="Gautami"/>
          <w:cs/>
        </w:rPr>
        <w:t>రేనియస్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వినండి</w:t>
      </w:r>
      <w:r w:rsidRPr="004C3F7A">
        <w:rPr>
          <w:rFonts w:eastAsia="Gautami"/>
          <w:cs/>
          <w:lang w:bidi="te"/>
        </w:rPr>
        <w:t>:</w:t>
      </w:r>
    </w:p>
    <w:p w14:paraId="6419A157" w14:textId="1D7F24BD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"/>
        </w:rPr>
        <w:t>“</w:t>
      </w:r>
      <w:r w:rsidRPr="004C3F7A">
        <w:rPr>
          <w:rFonts w:eastAsia="Gautami"/>
          <w:cs/>
          <w:lang w:bidi="te-IN"/>
        </w:rPr>
        <w:t>యుగసంబంధమైన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దేవత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విశ్వసించనివారి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మనోనేత్రములకు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గుడ్డితనము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కలిగించింది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  <w:lang w:bidi="te-IN"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రెండవ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కొరింథీ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పత్రికలో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పౌలు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స్పష్టముగా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పలికిన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ఉద్ఘాటిస్తారు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లోకములో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దేవత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ఉన్నది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చెబుతారు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కాని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ప్రధానులను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ఆరంభమును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సామర్థ్యమును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మరొకరు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ఉన్నారు</w:t>
      </w:r>
      <w:r w:rsidRPr="004C3F7A">
        <w:rPr>
          <w:rFonts w:eastAsia="Gautami"/>
          <w:cs/>
          <w:lang w:bidi="te"/>
        </w:rPr>
        <w:t xml:space="preserve"> ... </w:t>
      </w:r>
      <w:r w:rsidRPr="004C3F7A">
        <w:rPr>
          <w:rFonts w:eastAsia="Gautami"/>
          <w:cs/>
          <w:lang w:bidi="te-IN"/>
        </w:rPr>
        <w:t>అలాగే</w:t>
      </w:r>
      <w:r w:rsidRPr="004C3F7A">
        <w:rPr>
          <w:rFonts w:eastAsia="Gautami"/>
          <w:cs/>
          <w:lang w:bidi="te"/>
        </w:rPr>
        <w:t xml:space="preserve"> .... </w:t>
      </w:r>
      <w:r w:rsidRPr="004C3F7A">
        <w:rPr>
          <w:rFonts w:eastAsia="Gautami"/>
          <w:cs/>
          <w:lang w:bidi="te-IN"/>
        </w:rPr>
        <w:t>పౌలు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రచనలను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ఎలా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చదవాలో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వారికి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తెలియదు</w:t>
      </w:r>
      <w:r w:rsidRPr="004C3F7A">
        <w:rPr>
          <w:rFonts w:eastAsia="Gautami"/>
          <w:cs/>
          <w:lang w:bidi="te"/>
        </w:rPr>
        <w:t>.</w:t>
      </w:r>
    </w:p>
    <w:p w14:paraId="29AA7FF4" w14:textId="6DCAF0A7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యేసు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సృష్టికర్త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గాక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మరొక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వచ్చాడు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జ్ఞోస్తికవాద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బోధకులను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యిరేనియస్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ఖండిస్తున్నాడు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పాత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నిబంధనలోని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యుగసంబంధమైన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దేవత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నిబంధనలోని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ఉన్నతమైన</w:t>
      </w:r>
      <w:r w:rsidRPr="004C3F7A">
        <w:rPr>
          <w:rFonts w:eastAsia="Gautami"/>
          <w:cs/>
          <w:lang w:bidi="te"/>
        </w:rPr>
        <w:t>, “</w:t>
      </w:r>
      <w:r w:rsidRPr="004C3F7A">
        <w:rPr>
          <w:rFonts w:eastAsia="Gautami"/>
          <w:cs/>
        </w:rPr>
        <w:t>ప్రధానులు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ఆరంభము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ఉన్నతమైన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చూడలేకుండా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ప్రజల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నేత్రములకు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గుడ్డితనము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కలిగించాడు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2 </w:t>
      </w:r>
      <w:r w:rsidRPr="004C3F7A">
        <w:rPr>
          <w:rFonts w:eastAsia="Gautami"/>
          <w:cs/>
        </w:rPr>
        <w:t>కొరింథీ</w:t>
      </w:r>
      <w:r w:rsidRPr="004C3F7A">
        <w:rPr>
          <w:rFonts w:eastAsia="Gautami"/>
          <w:cs/>
          <w:lang w:bidi="te"/>
        </w:rPr>
        <w:t xml:space="preserve">. 4:4 </w:t>
      </w:r>
      <w:r w:rsidRPr="004C3F7A">
        <w:rPr>
          <w:rFonts w:eastAsia="Gautami"/>
          <w:cs/>
        </w:rPr>
        <w:t>బోధిస్తుంది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అబద్ధ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బోధకులు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పౌలు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కనుగొనలేకపోతున్నారు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జ్ఞోస్తిక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వ్యాఖ్యానకర్తలకు</w:t>
      </w:r>
      <w:r w:rsidRPr="004C3F7A">
        <w:rPr>
          <w:rFonts w:eastAsia="Gautami"/>
          <w:cs/>
          <w:lang w:bidi="te"/>
        </w:rPr>
        <w:t xml:space="preserve"> </w:t>
      </w:r>
      <w:r w:rsidRPr="005D6899">
        <w:rPr>
          <w:rFonts w:eastAsia="Gautami"/>
          <w:cs/>
        </w:rPr>
        <w:t>పౌలు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చదువుట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రాదు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కనుపరచుట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గ్రంథములోని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అధ్యాయమును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యిరేనియస్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అంకితం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చేశాడు</w:t>
      </w:r>
      <w:r w:rsidRPr="004C3F7A">
        <w:rPr>
          <w:rFonts w:eastAsia="Gautami"/>
          <w:cs/>
          <w:lang w:bidi="te"/>
        </w:rPr>
        <w:t>.</w:t>
      </w:r>
    </w:p>
    <w:p w14:paraId="20696EC3" w14:textId="558516DD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మధ్య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యుగములలో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ఐరోపాలో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ప్రధానముగా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పరంపర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వీక్షించబడిన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తీవ్రమైన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సందర్భములు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సెన్సస్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లిటరలిస్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కూడా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నమ్మకము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ఉండేది</w:t>
      </w:r>
      <w:r w:rsidRPr="004C3F7A">
        <w:rPr>
          <w:rFonts w:eastAsia="Gautami"/>
          <w:cs/>
          <w:lang w:bidi="te"/>
        </w:rPr>
        <w:t>.</w:t>
      </w:r>
    </w:p>
    <w:p w14:paraId="6CCB7EEC" w14:textId="47EC7659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ఉదాహరణకు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ప్రఖ్యాతిగాంచిన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వేదాంతవేత్త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థామస్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అక్వినాస్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తాను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వ్రాసిన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పుస్తకమైన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సుమ్మ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థియోలాజిక</w:t>
      </w:r>
      <w:r w:rsidRPr="00E14E8C">
        <w:rPr>
          <w:i/>
          <w:iCs/>
          <w:cs/>
          <w:lang w:bidi="te"/>
        </w:rPr>
        <w:t xml:space="preserve">, </w:t>
      </w:r>
      <w:r w:rsidRPr="004C3F7A">
        <w:rPr>
          <w:rFonts w:eastAsia="Gautami"/>
          <w:cs/>
          <w:lang w:bidi="te"/>
        </w:rPr>
        <w:t>1</w:t>
      </w:r>
      <w:r w:rsidRPr="004C3F7A">
        <w:rPr>
          <w:rFonts w:eastAsia="Gautami"/>
          <w:cs/>
        </w:rPr>
        <w:t>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>, 1</w:t>
      </w:r>
      <w:r w:rsidRPr="004C3F7A">
        <w:rPr>
          <w:rFonts w:eastAsia="Gautami"/>
          <w:cs/>
        </w:rPr>
        <w:t>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ప్రశ్న</w:t>
      </w:r>
      <w:r w:rsidRPr="004C3F7A">
        <w:rPr>
          <w:rFonts w:eastAsia="Gautami"/>
          <w:cs/>
          <w:lang w:bidi="te"/>
        </w:rPr>
        <w:t>, 10</w:t>
      </w:r>
      <w:r w:rsidRPr="004C3F7A">
        <w:rPr>
          <w:rFonts w:eastAsia="Gautami"/>
          <w:cs/>
        </w:rPr>
        <w:t>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వ్యాసములో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అందించు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అర్థములన్నిటికీ</w:t>
      </w:r>
      <w:r w:rsidRPr="004C3F7A">
        <w:rPr>
          <w:rFonts w:eastAsia="Gautami"/>
          <w:cs/>
          <w:lang w:bidi="te"/>
        </w:rPr>
        <w:t xml:space="preserve"> </w:t>
      </w:r>
      <w:r w:rsidRPr="00E14E8C">
        <w:rPr>
          <w:i/>
          <w:iCs/>
          <w:cs/>
        </w:rPr>
        <w:t>సెన్సస్</w:t>
      </w:r>
      <w:r w:rsidRPr="00E14E8C">
        <w:rPr>
          <w:i/>
          <w:iCs/>
          <w:cs/>
          <w:lang w:bidi="te"/>
        </w:rPr>
        <w:t xml:space="preserve"> </w:t>
      </w:r>
      <w:r w:rsidRPr="00E14E8C">
        <w:rPr>
          <w:i/>
          <w:iCs/>
          <w:cs/>
        </w:rPr>
        <w:t>లిటరలిస్</w:t>
      </w:r>
      <w:r w:rsidRPr="00E14E8C">
        <w:rPr>
          <w:i/>
          <w:iCs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ఉన్నదని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అతడు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చెప్పాడు</w:t>
      </w:r>
      <w:r w:rsidRPr="004C3F7A">
        <w:rPr>
          <w:rFonts w:eastAsia="Gautami"/>
          <w:cs/>
          <w:lang w:bidi="te"/>
        </w:rPr>
        <w:t>.</w:t>
      </w:r>
    </w:p>
    <w:p w14:paraId="41971805" w14:textId="183BC475" w:rsidR="0029340E" w:rsidRDefault="00D46338" w:rsidP="0096730E">
      <w:pPr>
        <w:pStyle w:val="Quotations"/>
        <w:rPr>
          <w:cs/>
          <w:lang w:bidi="te"/>
        </w:rPr>
      </w:pPr>
      <w:r w:rsidRPr="004C3F7A">
        <w:rPr>
          <w:rFonts w:eastAsia="Gautami"/>
          <w:cs/>
          <w:lang w:bidi="te-IN"/>
        </w:rPr>
        <w:t>కాబట్టి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పవిత్ర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రచనలలో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ఎలాంటి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సందేహము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ఉండదు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  <w:lang w:bidi="te-IN"/>
        </w:rPr>
        <w:t>ఎందుకంటే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భావనలు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అన్ని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ఒకే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ఆధారపడియుంటాయి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  <w:lang w:bidi="te-IN"/>
        </w:rPr>
        <w:t>అక్షరార్థ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  <w:lang w:bidi="te-IN"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దానిలో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నుండియే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తర్కము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వెలికితీయబడుతుందిగాని</w:t>
      </w:r>
      <w:r w:rsidR="005D6899">
        <w:rPr>
          <w:rFonts w:eastAsia="Gautami"/>
          <w:cs/>
          <w:lang w:bidi="te"/>
        </w:rPr>
        <w:t>,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రూపకముల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ఉద్దేశించబడినవాటిలో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-IN"/>
        </w:rPr>
        <w:t>కాదు</w:t>
      </w:r>
      <w:r w:rsidRPr="004C3F7A">
        <w:rPr>
          <w:rFonts w:eastAsia="Gautami"/>
          <w:cs/>
          <w:lang w:bidi="te"/>
        </w:rPr>
        <w:t>.</w:t>
      </w:r>
    </w:p>
    <w:p w14:paraId="084BAFAD" w14:textId="0F35A65C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lastRenderedPageBreak/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స్పష్టముగా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సూచించుచున్నట్లు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ఉన్నాయని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అక్వినాస్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నమ్మాడు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కాని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భావనలు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అక్షరార్థము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ఆధారపడియుంటాయి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అతడు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ఉద్ఘాటించాడు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అక్షరార్థ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నుండియే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తర్కము</w:t>
      </w:r>
      <w:r w:rsidRPr="004C3F7A">
        <w:rPr>
          <w:rFonts w:eastAsia="Gautami"/>
          <w:cs/>
          <w:lang w:bidi="te"/>
        </w:rPr>
        <w:t xml:space="preserve">” —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</w:t>
      </w:r>
      <w:r w:rsidRPr="004C3F7A">
        <w:rPr>
          <w:rFonts w:eastAsia="Gautami"/>
          <w:cs/>
          <w:lang w:bidi="te"/>
        </w:rPr>
        <w:t xml:space="preserve"> — “</w:t>
      </w:r>
      <w:r w:rsidRPr="004C3F7A">
        <w:rPr>
          <w:rFonts w:eastAsia="Gautami"/>
          <w:cs/>
        </w:rPr>
        <w:t>వెలికితీయబడుతుంది</w:t>
      </w:r>
      <w:r w:rsidRPr="004C3F7A">
        <w:rPr>
          <w:rFonts w:eastAsia="Gautami"/>
          <w:cs/>
          <w:lang w:bidi="te"/>
        </w:rPr>
        <w:t>.”</w:t>
      </w:r>
    </w:p>
    <w:p w14:paraId="2F66AF32" w14:textId="186253CD" w:rsidR="00FA62E6" w:rsidRDefault="00D46338" w:rsidP="003D3AC2">
      <w:pPr>
        <w:pStyle w:val="BodyText0"/>
        <w:rPr>
          <w:rFonts w:eastAsia="Gautami"/>
          <w:cs/>
          <w:lang w:bidi="te"/>
        </w:rPr>
      </w:pPr>
      <w:r w:rsidRPr="004C3F7A">
        <w:rPr>
          <w:rFonts w:eastAsia="Gautami"/>
          <w:cs/>
        </w:rPr>
        <w:t>తరువాత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పద్నాల్గవ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శతాబ్దము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పదిహేడవ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శతాబ్దము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ఐరోపాలో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జరిగిన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జ్ఞానోదయ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సాహిత్య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నియంత్రణ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నిదానముగా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సన్నగిల్లింది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ఫలితంగా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వ్యాఖ్యానమును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ఉనికిలో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పరంపరకు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అనుసంధానము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బలహీనపరచబడింది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బలపరచబడింది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2C553C">
        <w:rPr>
          <w:rFonts w:eastAsia="Gautami"/>
          <w:cs/>
        </w:rPr>
        <w:t>కాలములో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గ్రీకు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ల్యాటిన్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సాహిత్య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ఐరోపా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ప్రచిలితమైయ్యాయి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అధ్యయనం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పండితులు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దృష్టిపెట్టా</w:t>
      </w:r>
      <w:r w:rsidR="009A1321">
        <w:rPr>
          <w:rFonts w:eastAsia="Gautami" w:hint="cs"/>
          <w:cs/>
        </w:rPr>
        <w:t>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అంతేగాక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పరంపరగాక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కేంద్రీకృతము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చేశారు</w:t>
      </w:r>
      <w:r w:rsidRPr="004C3F7A">
        <w:rPr>
          <w:rFonts w:eastAsia="Gautami"/>
          <w:cs/>
          <w:lang w:bidi="te"/>
        </w:rPr>
        <w:t>.</w:t>
      </w:r>
    </w:p>
    <w:p w14:paraId="1C2E76BA" w14:textId="3D69A16B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మార్పు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పదిహేను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పదహారవ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శతాబ్దములలో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ప్రొటెస్టెంట్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సంస్కరణ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వ్యాఖ్యానశాస్త్రములో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జరిగిన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మార్పుచేర్పులకు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మార్గమును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సిద్ధపరచింది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మార్టిన్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లూథర్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జాన్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కెల్విన్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పండితులు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భాషలలో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తాము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అంకితం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చేసుకున్నారు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తెలుసుకొనుట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రోమ్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వారికి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అధికారమైయున్నదని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నొక్కి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చెప్పుటలో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సహాయపడింది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నమ్మారు</w:t>
      </w:r>
      <w:r w:rsidRPr="004C3F7A">
        <w:rPr>
          <w:rFonts w:eastAsia="Gautami"/>
          <w:cs/>
          <w:lang w:bidi="te"/>
        </w:rPr>
        <w:t>.</w:t>
      </w:r>
    </w:p>
    <w:p w14:paraId="69CFD890" w14:textId="01F8B5F8" w:rsidR="0029340E" w:rsidRDefault="00234920" w:rsidP="003D3AC2">
      <w:pPr>
        <w:pStyle w:val="BodyText0"/>
        <w:rPr>
          <w:cs/>
          <w:lang w:bidi="te"/>
        </w:rPr>
      </w:pPr>
      <w:r>
        <w:rPr>
          <w:rFonts w:eastAsia="Gautami" w:hint="cs"/>
          <w:cs/>
        </w:rPr>
        <w:t>ఇ</w:t>
      </w:r>
      <w:r w:rsidR="00D46338" w:rsidRPr="004C3F7A">
        <w:rPr>
          <w:rFonts w:eastAsia="Gautami"/>
          <w:cs/>
        </w:rPr>
        <w:t>వాంజెలికల్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పండితుల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మధ్య</w:t>
      </w:r>
      <w:r w:rsidR="00D46338" w:rsidRPr="004C3F7A">
        <w:rPr>
          <w:rFonts w:eastAsia="Gautami"/>
          <w:cs/>
          <w:lang w:bidi="te"/>
        </w:rPr>
        <w:t xml:space="preserve">, </w:t>
      </w:r>
      <w:r w:rsidR="00D46338" w:rsidRPr="004C3F7A">
        <w:rPr>
          <w:rFonts w:eastAsia="Gautami"/>
          <w:cs/>
        </w:rPr>
        <w:t>లేఖన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వ్యాఖ్యానమును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గూర్చి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ఈ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అభిప్రాయమును</w:t>
      </w:r>
      <w:r w:rsidR="00D46338" w:rsidRPr="004C3F7A">
        <w:rPr>
          <w:rFonts w:eastAsia="Gautami"/>
          <w:cs/>
          <w:lang w:bidi="te"/>
        </w:rPr>
        <w:t xml:space="preserve"> “</w:t>
      </w:r>
      <w:r w:rsidR="00D46338" w:rsidRPr="004C3F7A">
        <w:rPr>
          <w:rFonts w:eastAsia="Gautami"/>
          <w:cs/>
        </w:rPr>
        <w:t>వ్యాకరణ</w:t>
      </w:r>
      <w:r w:rsidR="00D46338" w:rsidRPr="004C3F7A">
        <w:rPr>
          <w:rFonts w:eastAsia="Gautami"/>
          <w:cs/>
          <w:lang w:bidi="te"/>
        </w:rPr>
        <w:t>-</w:t>
      </w:r>
      <w:r w:rsidR="00D46338" w:rsidRPr="004C3F7A">
        <w:rPr>
          <w:rFonts w:eastAsia="Gautami"/>
          <w:cs/>
        </w:rPr>
        <w:t>చారిత్రిక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పద్ధతి</w:t>
      </w:r>
      <w:r w:rsidR="00D46338" w:rsidRPr="004C3F7A">
        <w:rPr>
          <w:rFonts w:eastAsia="Gautami"/>
          <w:cs/>
          <w:lang w:bidi="te"/>
        </w:rPr>
        <w:t xml:space="preserve">” </w:t>
      </w:r>
      <w:r w:rsidR="00D46338" w:rsidRPr="004C3F7A">
        <w:rPr>
          <w:rFonts w:eastAsia="Gautami"/>
          <w:cs/>
        </w:rPr>
        <w:t>అని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పిలుస్తారు</w:t>
      </w:r>
      <w:r w:rsidR="00D46338" w:rsidRPr="004C3F7A">
        <w:rPr>
          <w:rFonts w:eastAsia="Gautami"/>
          <w:cs/>
          <w:lang w:bidi="te"/>
        </w:rPr>
        <w:t xml:space="preserve">. </w:t>
      </w:r>
      <w:r w:rsidR="00D46338" w:rsidRPr="004C3F7A">
        <w:rPr>
          <w:rFonts w:eastAsia="Gautami"/>
          <w:cs/>
        </w:rPr>
        <w:t>ఈ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పద్ధతి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లేఖనములో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ఉద్ఘాటించబడింది</w:t>
      </w:r>
      <w:r w:rsidR="00D46338" w:rsidRPr="004C3F7A">
        <w:rPr>
          <w:rFonts w:eastAsia="Gautami"/>
          <w:cs/>
          <w:lang w:bidi="te"/>
        </w:rPr>
        <w:t xml:space="preserve">, </w:t>
      </w:r>
      <w:r w:rsidR="00D46338" w:rsidRPr="004C3F7A">
        <w:rPr>
          <w:rFonts w:eastAsia="Gautami"/>
          <w:cs/>
        </w:rPr>
        <w:t>సంఘ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చరిత్ర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అంతటిలో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ప్రాముఖ్యమైయున్నది</w:t>
      </w:r>
      <w:r w:rsidR="00D46338" w:rsidRPr="004C3F7A">
        <w:rPr>
          <w:rFonts w:eastAsia="Gautami"/>
          <w:cs/>
          <w:lang w:bidi="te"/>
        </w:rPr>
        <w:t xml:space="preserve">, </w:t>
      </w:r>
      <w:r w:rsidR="00D46338" w:rsidRPr="004C3F7A">
        <w:rPr>
          <w:rFonts w:eastAsia="Gautami"/>
          <w:cs/>
        </w:rPr>
        <w:t>మరియు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2C553C">
        <w:rPr>
          <w:rFonts w:eastAsia="Gautami"/>
          <w:cs/>
        </w:rPr>
        <w:t>సంస్కరణ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కాలము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నుండి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లేఖన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అధ్యయనమునకు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ఒక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ప్రాముఖ్యమైన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పద్ధతి</w:t>
      </w:r>
      <w:r w:rsidR="00D46338" w:rsidRPr="004C3F7A">
        <w:rPr>
          <w:rFonts w:eastAsia="Gautami"/>
          <w:cs/>
          <w:lang w:bidi="te"/>
        </w:rPr>
        <w:t xml:space="preserve"> </w:t>
      </w:r>
      <w:r w:rsidR="00D46338" w:rsidRPr="004C3F7A">
        <w:rPr>
          <w:rFonts w:eastAsia="Gautami"/>
          <w:cs/>
        </w:rPr>
        <w:t>అయ్యున్నది</w:t>
      </w:r>
      <w:r w:rsidR="00D46338" w:rsidRPr="004C3F7A">
        <w:rPr>
          <w:rFonts w:eastAsia="Gautami"/>
          <w:cs/>
          <w:lang w:bidi="te"/>
        </w:rPr>
        <w:t>.</w:t>
      </w:r>
    </w:p>
    <w:p w14:paraId="421571E4" w14:textId="25F6A3DA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మధ్య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యుగములలో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లేఖనములు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సమాజమంతటి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గ్రంథమైయున్నది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విద్యనభ్యసించిన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ప్రజలు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ఎక్కువ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సమయమును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వెచ్చించారు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</w:t>
      </w:r>
      <w:r w:rsidR="0098478C">
        <w:rPr>
          <w:rFonts w:eastAsia="Gautami" w:hint="cs"/>
          <w:cs/>
          <w:lang w:bidi="te-IN"/>
        </w:rPr>
        <w:t>వి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సమాజములో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సంఘములో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గొప్ప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భూమికను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పోషించాయి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అధ్యయనములో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మధ్య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యుగములలో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వాక్యభాగములోని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విభిన్నమైన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పొరల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దృష్టిపెట్టు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దీర్ఘమైన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విధానమును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అభివృద్ధి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చేశారు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లేఖనముల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అనగా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చారిత్రిక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ఉద్దేశము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మధ్య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యుగములలోని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వ్యాఖ్యాన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విధానములో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భాగమైయున్నది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మరింత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ఉన్నతమైన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lastRenderedPageBreak/>
        <w:t>కార్యమునకు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మార్గముగా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పరిగణించబడింది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తదుపరి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వ్యాఖ్యానమునకు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భిన్నముగా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ఉద్దేశము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మంచి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ఆధారముగా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పరిగణించబడింది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అయితే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కంటే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కూడా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ప్రాముఖ్యమైనదిగా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పరిగణించబడిన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మరొకటి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ఉన్నది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క్రీస్తు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కేంద్రితమైయున్నది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చాలాసార్లు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యుగాంతశాస్త్రము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అంత్యదినముల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దృష్టి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అంతిమ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క్రీస్తుకేంద్రిత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అధ్యయనము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అయ్యున్నది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రచయిత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ఉద్దేశము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ప్రాముఖ్యమైనదే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గాని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దానిని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సర్వస్వంగా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మాత్రం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పరిగణించకూడదు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ఇది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గమ్యము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కొరకు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మాద్యమముగా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మాత్రమే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పరిగణించబడుతుంది</w:t>
      </w:r>
      <w:r w:rsidRPr="0096730E">
        <w:rPr>
          <w:rFonts w:eastAsia="Gautami"/>
          <w:cs/>
          <w:lang w:bidi="te"/>
        </w:rPr>
        <w:t>.</w:t>
      </w:r>
    </w:p>
    <w:p w14:paraId="3DF29499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జోనాథన్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టి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పెన్నింగ్టన్</w:t>
      </w:r>
    </w:p>
    <w:p w14:paraId="79CEB0E1" w14:textId="235C4603" w:rsidR="0029340E" w:rsidRDefault="00D46338" w:rsidP="003D3AC2">
      <w:pPr>
        <w:pStyle w:val="Quotations"/>
        <w:rPr>
          <w:cs/>
          <w:lang w:bidi="te"/>
        </w:rPr>
      </w:pPr>
      <w:r w:rsidRPr="0096730E">
        <w:rPr>
          <w:rFonts w:eastAsia="Gautami"/>
          <w:cs/>
          <w:lang w:bidi="te-IN"/>
        </w:rPr>
        <w:t>మధ్య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యుగములలో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వాస్తవిక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మరియు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సంఘ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పరంపర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మధ్య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అనుబంధమును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గూర్చిన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ప్రశ్న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మధ్యయుగ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వ్యాఖ్యానకర్తలను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అడిగితే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వైపు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వింతగా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చూస్తారు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ఎందుకంటే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మధ్యయుగ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కాలములో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అర్థము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ఎక్కువ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దృష్టి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పెట్టేవారు</w:t>
      </w:r>
      <w:r w:rsidRPr="0096730E">
        <w:rPr>
          <w:rFonts w:eastAsia="Gautami"/>
          <w:cs/>
          <w:lang w:bidi="te"/>
        </w:rPr>
        <w:t xml:space="preserve">... </w:t>
      </w:r>
      <w:r w:rsidRPr="0096730E">
        <w:rPr>
          <w:rFonts w:eastAsia="Gautami"/>
          <w:cs/>
          <w:lang w:bidi="te-IN"/>
        </w:rPr>
        <w:t>సంఘ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పరంపరయే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బోధన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అయ్యున్నది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నిశ్చయతతో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బైబిలు</w:t>
      </w:r>
      <w:r w:rsidR="0098478C">
        <w:rPr>
          <w:rFonts w:eastAsia="Gautami" w:hint="cs"/>
          <w:cs/>
          <w:lang w:bidi="te-IN"/>
        </w:rPr>
        <w:t>ను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ఆశ్రయించేవారు</w:t>
      </w:r>
      <w:r w:rsidRPr="0096730E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ఇప్పుడు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ఇరవై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ఒకటవ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శతాబ్దపు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ప్రొటెస్టెంట్లమైన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చూసి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దానిని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బేఖాతరు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చేయుట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సహజమే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కాని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కూడా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కొన్నిసార్లు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ఇలానే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చేస్తాము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మీకు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తెలుసా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జాన్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కెల్విన్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జాన్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వెస్లీ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మార్టిన్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లూథర్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లేక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ఇతరుల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బోధ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బోధ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అయ్యున్న</w:t>
      </w:r>
      <w:r w:rsidR="0098478C">
        <w:rPr>
          <w:rFonts w:eastAsia="Gautami" w:hint="cs"/>
          <w:cs/>
          <w:lang w:bidi="te-IN"/>
        </w:rPr>
        <w:t>దని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చెబుతూ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తిరుగు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అనేకమంది</w:t>
      </w:r>
      <w:r w:rsidRPr="0096730E">
        <w:rPr>
          <w:rFonts w:eastAsia="Gautami"/>
          <w:cs/>
          <w:lang w:bidi="te"/>
        </w:rPr>
        <w:t xml:space="preserve"> </w:t>
      </w:r>
      <w:r w:rsidRPr="002C553C">
        <w:rPr>
          <w:rFonts w:eastAsia="Gautami"/>
          <w:cs/>
          <w:lang w:bidi="te-IN"/>
        </w:rPr>
        <w:t>ప్రజలు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మధ్య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ఉన్నారు</w:t>
      </w:r>
      <w:r w:rsidRPr="0096730E">
        <w:rPr>
          <w:rFonts w:eastAsia="Gautami"/>
          <w:cs/>
          <w:lang w:bidi="te"/>
        </w:rPr>
        <w:t xml:space="preserve">. </w:t>
      </w:r>
      <w:r w:rsidRPr="0096730E">
        <w:rPr>
          <w:rFonts w:eastAsia="Gautami"/>
          <w:cs/>
          <w:lang w:bidi="te-IN"/>
        </w:rPr>
        <w:t>కాబట్టి</w:t>
      </w:r>
      <w:r w:rsidRPr="0096730E">
        <w:rPr>
          <w:rFonts w:eastAsia="Gautami"/>
          <w:cs/>
          <w:lang w:bidi="te"/>
        </w:rPr>
        <w:t xml:space="preserve">, </w:t>
      </w:r>
      <w:r w:rsidRPr="0096730E">
        <w:rPr>
          <w:rFonts w:eastAsia="Gautami"/>
          <w:cs/>
          <w:lang w:bidi="te-IN"/>
        </w:rPr>
        <w:t>మధ్య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యుగములలో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వారు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విశ్వాస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నియమము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మీద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ఆధారపడియున్న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వ్యాఖ్యాన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పద్ధతిని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అనుసరించేవారు</w:t>
      </w:r>
      <w:r w:rsidRPr="0096730E">
        <w:rPr>
          <w:rFonts w:eastAsia="Gautami"/>
          <w:cs/>
          <w:lang w:bidi="te"/>
        </w:rPr>
        <w:t>. “</w:t>
      </w:r>
      <w:r w:rsidRPr="0096730E">
        <w:rPr>
          <w:rFonts w:eastAsia="Gautami"/>
          <w:cs/>
          <w:lang w:bidi="te-IN"/>
        </w:rPr>
        <w:t>అపొస్తలులు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అందించిన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విశ్వాసము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లేఖనభాగము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యొక్క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విశేషతలలో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నుండి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మనకు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ఎలా</w:t>
      </w:r>
      <w:r w:rsidRPr="0096730E">
        <w:rPr>
          <w:rFonts w:eastAsia="Gautami"/>
          <w:cs/>
          <w:lang w:bidi="te"/>
        </w:rPr>
        <w:t xml:space="preserve"> </w:t>
      </w:r>
      <w:r w:rsidRPr="0096730E">
        <w:rPr>
          <w:rFonts w:eastAsia="Gautami"/>
          <w:cs/>
          <w:lang w:bidi="te-IN"/>
        </w:rPr>
        <w:t>అందించబడుతుంది</w:t>
      </w:r>
      <w:r w:rsidRPr="0096730E">
        <w:rPr>
          <w:rFonts w:eastAsia="Gautami"/>
          <w:cs/>
          <w:lang w:bidi="te"/>
        </w:rPr>
        <w:t>?”</w:t>
      </w:r>
    </w:p>
    <w:p w14:paraId="734F93F5" w14:textId="77777777" w:rsidR="0029340E" w:rsidRDefault="0096730E" w:rsidP="003D3AC2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కేరీ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విన్జంట్</w:t>
      </w:r>
    </w:p>
    <w:p w14:paraId="6E633444" w14:textId="05763858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అంతటిలో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ఉండెను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చూశాము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కాబట్టి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సంఘములో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విరోధముగా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తలెత్తిన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కొన్ని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సవాళ్లను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ఇప్పుడు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పరిగణిద్దాము</w:t>
      </w:r>
      <w:r w:rsidRPr="004C3F7A">
        <w:rPr>
          <w:rFonts w:eastAsia="Gautami"/>
          <w:cs/>
          <w:lang w:bidi="te"/>
        </w:rPr>
        <w:t>.</w:t>
      </w:r>
    </w:p>
    <w:p w14:paraId="04C78074" w14:textId="1E3B922B" w:rsidR="0029340E" w:rsidRDefault="006A1642" w:rsidP="006A1642">
      <w:pPr>
        <w:pStyle w:val="PanelHeading"/>
        <w:rPr>
          <w:cs/>
          <w:lang w:bidi="te"/>
        </w:rPr>
      </w:pPr>
      <w:bookmarkStart w:id="22" w:name="_Toc57105543"/>
      <w:bookmarkStart w:id="23" w:name="_Toc63081575"/>
      <w:r>
        <w:rPr>
          <w:rFonts w:eastAsia="Gautami"/>
          <w:cs/>
          <w:lang w:bidi="te-IN"/>
        </w:rPr>
        <w:lastRenderedPageBreak/>
        <w:t>ఆధునిక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సంఘము</w:t>
      </w:r>
      <w:bookmarkEnd w:id="22"/>
      <w:bookmarkEnd w:id="23"/>
    </w:p>
    <w:p w14:paraId="30D26AB6" w14:textId="32E139E1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కేవలం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మాత్రమేగాక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విధాలుగా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ప్రశ్నించు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దినమున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నివసించుచున్నాము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ఇంతకు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ముందు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చూసినట్లు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మునుపు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అనేకమంది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వ్యాఖ్యానకర్తలు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మాట్లాడారు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ఊహలకు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యొద్ద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వచ్చింది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నమ్మారు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లోకములో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సాహిత్యముల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విలువ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వలన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ప్రశ్నించబడలేదుగాని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సంభాషణ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స్వభావము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వలన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ప్రశ్నించబడుతుంది</w:t>
      </w:r>
      <w:r w:rsidRPr="004C3F7A">
        <w:rPr>
          <w:rFonts w:eastAsia="Gautami"/>
          <w:cs/>
          <w:lang w:bidi="te"/>
        </w:rPr>
        <w:t>.</w:t>
      </w:r>
    </w:p>
    <w:p w14:paraId="368623B1" w14:textId="2BAD4FF5" w:rsidR="00D46338" w:rsidRPr="004C3F7A" w:rsidRDefault="00D46338" w:rsidP="0098478C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ఇరవైయ్యవ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శతాబ్దము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ఆరంభ</w:t>
      </w:r>
      <w:r w:rsidR="0098478C">
        <w:rPr>
          <w:rFonts w:eastAsia="Gautami" w:hint="cs"/>
          <w:cs/>
        </w:rPr>
        <w:t>ము</w:t>
      </w:r>
      <w:r w:rsidRPr="004C3F7A">
        <w:rPr>
          <w:rFonts w:eastAsia="Gautami"/>
          <w:cs/>
        </w:rPr>
        <w:t>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సాహిత్య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విమర్శను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అనుసరించు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విద్యాలయములు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నిర్లక్ష్యం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చేశాయి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తెలుసుకొనుట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విద్యాలయములు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సాధారణంగా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వాదించాయి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నిశ్చయముగా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గుర్తించుట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2C553C">
        <w:rPr>
          <w:rFonts w:eastAsia="Gautami"/>
          <w:cs/>
        </w:rPr>
        <w:t>చరిత్రకారులు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సంస్కృతులలోని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అనుమితులను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సంస్కృతులకు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అనువర్తించకూడదు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2C553C">
        <w:rPr>
          <w:rFonts w:eastAsia="Gautami"/>
          <w:cs/>
        </w:rPr>
        <w:t>మానవశాస్త్రజ్ఞులు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ఉద్ఘాటించారు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చేసుకోలేరు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మనోవిజ్ఞాన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శాస్త్రజ్ఞులు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సూచించారు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జ్ఞానము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వ్యక్తిగత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ఆధారితమైనది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ఏమి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చేశారో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నిజముగా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తెలుసుకొనుట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ఇంచుమించు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అసాధ్యమని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తత్వవేత్తలు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వాదించారు</w:t>
      </w:r>
      <w:r w:rsidRPr="004C3F7A">
        <w:rPr>
          <w:rFonts w:eastAsia="Gautami"/>
          <w:cs/>
          <w:lang w:bidi="te"/>
        </w:rPr>
        <w:t>.</w:t>
      </w:r>
    </w:p>
    <w:p w14:paraId="5313FE1D" w14:textId="2DF85A4F" w:rsidR="00D46338" w:rsidRPr="004C3F7A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ఇరవైయ్యవ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శతాబ్దము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మధ్య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కాలానికి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గుర్తించు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ఎదురైన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నిరాశ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వారిని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పూర్తిగా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విసర్జించి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వాక్య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మాత్రమే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పూర్తిగా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దృష్టిపెట్టునట్లు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అనేకమంది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వ్యాఖ్యానకర్తలను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పురికొల్పింది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క్రొత్త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విమర్శకులు</w:t>
      </w:r>
      <w:r w:rsidRPr="004C3F7A">
        <w:rPr>
          <w:rFonts w:eastAsia="Gautami"/>
          <w:cs/>
          <w:lang w:bidi="te"/>
        </w:rPr>
        <w:t xml:space="preserve"> </w:t>
      </w:r>
      <w:bookmarkStart w:id="24" w:name="_msoanchor_3"/>
      <w:r w:rsidRPr="004C3F7A">
        <w:rPr>
          <w:rFonts w:eastAsia="Gautami"/>
          <w:cs/>
        </w:rPr>
        <w:t>ఎలాంటి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లేకుండా</w:t>
      </w:r>
      <w:bookmarkEnd w:id="24"/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లేఖనభాగములను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అధ్యయనము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ప్రయత్నించారు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భాషాత్మక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వ్యవస్థలో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వికల్పముల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దృష్ట్యా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పత్రములోని</w:t>
      </w:r>
      <w:r w:rsidRPr="004C3F7A">
        <w:rPr>
          <w:rFonts w:eastAsia="Gautami"/>
          <w:cs/>
          <w:lang w:bidi="te"/>
        </w:rPr>
        <w:t xml:space="preserve"> </w:t>
      </w:r>
      <w:r w:rsidRPr="006D7EB5">
        <w:rPr>
          <w:rFonts w:eastAsia="Gautami"/>
          <w:cs/>
        </w:rPr>
        <w:t>మాటల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ఎంపికలో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నిర్మాణవాదులు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కనుగొన్నారు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అధునాతన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స్పందించిన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విధానములలో</w:t>
      </w:r>
      <w:r w:rsidRPr="004C3F7A">
        <w:rPr>
          <w:rFonts w:eastAsia="Gautami"/>
          <w:cs/>
          <w:lang w:bidi="te"/>
        </w:rPr>
        <w:t xml:space="preserve"> </w:t>
      </w:r>
      <w:r w:rsidRPr="006D7EB5">
        <w:rPr>
          <w:rFonts w:eastAsia="Gautami"/>
          <w:cs/>
        </w:rPr>
        <w:t>పాఠకుల</w:t>
      </w:r>
      <w:r w:rsidRPr="004C3F7A">
        <w:rPr>
          <w:rFonts w:eastAsia="Gautami"/>
          <w:cs/>
          <w:lang w:bidi="te"/>
        </w:rPr>
        <w:t>-</w:t>
      </w:r>
      <w:r w:rsidRPr="004C3F7A">
        <w:rPr>
          <w:rFonts w:eastAsia="Gautami"/>
          <w:cs/>
        </w:rPr>
        <w:t>స్పందన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విమర్శకులు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వెదికారు</w:t>
      </w:r>
      <w:r w:rsidRPr="004C3F7A">
        <w:rPr>
          <w:rFonts w:eastAsia="Gautami"/>
          <w:cs/>
          <w:lang w:bidi="te"/>
        </w:rPr>
        <w:t>.</w:t>
      </w:r>
    </w:p>
    <w:p w14:paraId="30322D0C" w14:textId="7FD1C826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ఇరవైయ్యవ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శతాబ్దము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చివరి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దశాబ్దములలో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వాక్యభాగము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సాధ్యము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కాదు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  <w:lang w:bidi="te"/>
        </w:rPr>
        <w:t xml:space="preserve">— </w:t>
      </w:r>
      <w:r w:rsidRPr="004C3F7A">
        <w:rPr>
          <w:rFonts w:eastAsia="Gautami"/>
          <w:cs/>
        </w:rPr>
        <w:t>లేక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దుష్టమైనది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సాహిత్య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విమర్శకులు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తెలియపరచారు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పాఠకుల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ఆలోచనలను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రుద్దుటను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కొంతమంది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పోస్ట్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నిర్మాణవాదులు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నిరాకరించారు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కష్టముగా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స్పష్టముగా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కనిపించు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వైరుధ్యములు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సందిగ్ధతల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వాక్యభాగములను</w:t>
      </w:r>
      <w:r w:rsidRPr="004C3F7A">
        <w:rPr>
          <w:rFonts w:eastAsia="Gautami"/>
          <w:cs/>
          <w:lang w:bidi="te"/>
        </w:rPr>
        <w:t xml:space="preserve"> “</w:t>
      </w:r>
      <w:r w:rsidRPr="004C3F7A">
        <w:rPr>
          <w:rFonts w:eastAsia="Gautami"/>
          <w:cs/>
        </w:rPr>
        <w:t>విప్పమని</w:t>
      </w:r>
      <w:r w:rsidRPr="004C3F7A">
        <w:rPr>
          <w:rFonts w:eastAsia="Gautami"/>
          <w:cs/>
          <w:lang w:bidi="te"/>
        </w:rPr>
        <w:t xml:space="preserve">” </w:t>
      </w:r>
      <w:r w:rsidRPr="004C3F7A">
        <w:rPr>
          <w:rFonts w:eastAsia="Gautami"/>
          <w:cs/>
        </w:rPr>
        <w:t>వారు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పాఠకులను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ప్రోత్సహించారు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అనేకమంది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విమర్శనాత్మక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పండితులు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తిరస్కరించి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lastRenderedPageBreak/>
        <w:t>సొంత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ఉద్దేశ్యములకు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అనుగుణంగా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మాటలను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మరల్చుకొనమని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పాఠకులను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ప్రోత్సహించారు</w:t>
      </w:r>
      <w:r w:rsidRPr="004C3F7A">
        <w:rPr>
          <w:rFonts w:eastAsia="Gautami"/>
          <w:cs/>
          <w:lang w:bidi="te"/>
        </w:rPr>
        <w:t>.</w:t>
      </w:r>
    </w:p>
    <w:p w14:paraId="124CF1D5" w14:textId="5C067C0C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ఇది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వింతగా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అనిపించినప్పటికీ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విలువను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సవాలు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విమర్శనాత్మక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పండితుల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ఉపయోగకరమైన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మెళకువలను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సాధ్యమే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అయితే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మొత్తము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సంస్కరణ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కాలములోని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జ్ఞాపకముంచుకొనుట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యుక్తమైన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పని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బానిసత్వమును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తప్పించుకొనుటకు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మానవ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వ్యాఖ్యానకర్తల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బానిసత్వమును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తప్పించుకొనుటకు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ఏకైక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మార్గము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మొట్టమొదటిగా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అయ్యున్నది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లేఖనములను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స్వప్రయోజనాల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ఉపయోగించి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జీవితముల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సొంత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మోపుట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మద్దతు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తమకు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చెప్పుకున్న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వ్యక్తులు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సాంస్కృతిక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ఉద్యమాలు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సంఘములు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ఇతరులకు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విరోధముగా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భద్రపరచుటకు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ఏకైక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మార్గమైయున్నది</w:t>
      </w:r>
      <w:r w:rsidRPr="004C3F7A">
        <w:rPr>
          <w:rFonts w:eastAsia="Gautami"/>
          <w:cs/>
          <w:lang w:bidi="te"/>
        </w:rPr>
        <w:t>.</w:t>
      </w:r>
    </w:p>
    <w:p w14:paraId="151B8709" w14:textId="276154FF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సంఘ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బానిసత్వమును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నివారించుటకు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ఏకైక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మార్గమైయున్నది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సంస్కర్తలు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చూశారు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ఇదే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విధముగా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సమకాలీన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వ్యక్తులు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రాజకీయ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ఉద్యమాలు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సంఘములు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ఇతర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కలుగు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బానిసత్వము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నుండి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భద్రపరచుటకు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వెదకుట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ఏకైక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మార్గమైయున్నది</w:t>
      </w:r>
      <w:r w:rsidRPr="004C3F7A">
        <w:rPr>
          <w:rFonts w:eastAsia="Gautami"/>
          <w:cs/>
          <w:lang w:bidi="te"/>
        </w:rPr>
        <w:t>.</w:t>
      </w:r>
    </w:p>
    <w:p w14:paraId="319E755F" w14:textId="6ED8FAD4" w:rsidR="0029340E" w:rsidRDefault="006A1642" w:rsidP="0029340E">
      <w:pPr>
        <w:pStyle w:val="ChapterHeading"/>
      </w:pPr>
      <w:bookmarkStart w:id="25" w:name="_Toc57105544"/>
      <w:bookmarkStart w:id="26" w:name="_Toc63081576"/>
      <w:r>
        <w:rPr>
          <w:cs/>
          <w:lang w:val="te" w:bidi="te-IN"/>
        </w:rPr>
        <w:t>ముగింపు</w:t>
      </w:r>
      <w:bookmarkEnd w:id="25"/>
      <w:bookmarkEnd w:id="26"/>
    </w:p>
    <w:p w14:paraId="1466EB28" w14:textId="7F9C39C6" w:rsidR="0029340E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పాఠములో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పరిశోధనా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విషయముగా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లేఖనము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నిర్వచించాము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నిలుపుటకు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వేదాంతశాస్త్ర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వివరించాము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మీద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సరియైన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దృష్టిని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పెట్టుట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ప్రాముఖ్యతను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చూశాము</w:t>
      </w:r>
      <w:r w:rsidRPr="004C3F7A">
        <w:rPr>
          <w:rFonts w:eastAsia="Gautami"/>
          <w:cs/>
          <w:lang w:bidi="te"/>
        </w:rPr>
        <w:t>.</w:t>
      </w:r>
    </w:p>
    <w:p w14:paraId="78240771" w14:textId="5D4A1F36" w:rsidR="00285D1F" w:rsidRPr="003D3AC2" w:rsidRDefault="00D46338" w:rsidP="003D3AC2">
      <w:pPr>
        <w:pStyle w:val="BodyText0"/>
        <w:rPr>
          <w:cs/>
          <w:lang w:bidi="te"/>
        </w:rPr>
      </w:pP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పాఠము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అంతటిలో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చూసినట్లు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అనేక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కోణములు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ఒక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పురావస్తుశాస్త్ర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తవ్వకమును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పోలియున్నది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లేఖనముల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కనుగొనుటకు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వాటి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ప్రాచీన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చారిత్రిక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నేపథ్యములలో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పరిశోధిస్తాము</w:t>
      </w:r>
      <w:r w:rsidRPr="004C3F7A">
        <w:rPr>
          <w:rFonts w:eastAsia="Gautami"/>
          <w:cs/>
          <w:lang w:bidi="te"/>
        </w:rPr>
        <w:t xml:space="preserve"> — </w:t>
      </w:r>
      <w:r w:rsidRPr="004C3F7A">
        <w:rPr>
          <w:rFonts w:eastAsia="Gautami"/>
          <w:cs/>
        </w:rPr>
        <w:t>తమ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శ్రోతల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భావనలు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ప్రవర్తనలు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భావోద్వేగములను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ప్రభావితము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చేయుటకు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పరిశుద్ధాత్మ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మరియు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ప్రేరేపించబడిన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రచయితలు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ఉద్దేశించిన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విధానములు</w:t>
      </w:r>
      <w:r w:rsidRPr="004C3F7A">
        <w:rPr>
          <w:rFonts w:eastAsia="Gautami"/>
          <w:cs/>
          <w:lang w:bidi="te"/>
        </w:rPr>
        <w:t xml:space="preserve">.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గ్రహించుట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వ్యాఖ్యానమునకు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చాలా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కీలకమైయున్నది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ఎందుకంటే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చరిత్రయందంతటా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ప్రజలందరి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స్వయంగా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దేవుని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కలిగినదిగా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ఉన్నది</w:t>
      </w:r>
      <w:r w:rsidRPr="004C3F7A">
        <w:rPr>
          <w:rFonts w:eastAsia="Gautami"/>
          <w:cs/>
          <w:lang w:bidi="te"/>
        </w:rPr>
        <w:t>.</w:t>
      </w:r>
      <w:r w:rsidR="00FA62E6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ఈ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కారణం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చేత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lastRenderedPageBreak/>
        <w:t>బైబిలు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భాగము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గూర్చిన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అవగాహనను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అభివృద్ధి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చేసుకొనుట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కొరకు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ఎల్లప్పుడూ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సిద్ధముగా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ఉండాలి</w:t>
      </w:r>
      <w:r w:rsidRPr="004C3F7A">
        <w:rPr>
          <w:rFonts w:eastAsia="Gautami"/>
          <w:cs/>
          <w:lang w:bidi="te"/>
        </w:rPr>
        <w:t xml:space="preserve">, </w:t>
      </w:r>
      <w:r w:rsidRPr="004C3F7A">
        <w:rPr>
          <w:rFonts w:eastAsia="Gautami"/>
          <w:cs/>
        </w:rPr>
        <w:t>తద్వారా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మనము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చేయు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ప్రతి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ఆధునిక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అనువర్తనము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దాని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యొక్క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అధికారిక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వాస్తవిక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అర్థమునకు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అనుగుణంగా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ఉన్నదను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నిశ్చయతను</w:t>
      </w:r>
      <w:r w:rsidRPr="004C3F7A">
        <w:rPr>
          <w:rFonts w:eastAsia="Gautami"/>
          <w:cs/>
          <w:lang w:bidi="te"/>
        </w:rPr>
        <w:t xml:space="preserve"> </w:t>
      </w:r>
      <w:r w:rsidRPr="004C3F7A">
        <w:rPr>
          <w:rFonts w:eastAsia="Gautami"/>
          <w:cs/>
        </w:rPr>
        <w:t>పొందుకోగలము</w:t>
      </w:r>
      <w:r w:rsidRPr="004C3F7A">
        <w:rPr>
          <w:rFonts w:eastAsia="Gautami"/>
          <w:cs/>
          <w:lang w:bidi="te"/>
        </w:rPr>
        <w:t>.</w:t>
      </w:r>
    </w:p>
    <w:sectPr w:rsidR="00285D1F" w:rsidRPr="003D3AC2" w:rsidSect="00FA62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03A5" w14:textId="77777777" w:rsidR="003C2CE5" w:rsidRDefault="003C2CE5">
      <w:r>
        <w:separator/>
      </w:r>
    </w:p>
  </w:endnote>
  <w:endnote w:type="continuationSeparator" w:id="0">
    <w:p w14:paraId="7F59E241" w14:textId="77777777" w:rsidR="003C2CE5" w:rsidRDefault="003C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1D3C" w14:textId="77777777" w:rsidR="00B11D1C" w:rsidRPr="00230C58" w:rsidRDefault="00B11D1C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EB4753E" w14:textId="77777777" w:rsidR="00B11D1C" w:rsidRPr="00356D24" w:rsidRDefault="00B11D1C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83C9" w14:textId="77777777" w:rsidR="00B11D1C" w:rsidRPr="00F04419" w:rsidRDefault="00B11D1C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0859E8B" w14:textId="77777777" w:rsidR="00B11D1C" w:rsidRPr="00A44A1F" w:rsidRDefault="00B11D1C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DF0D" w14:textId="77777777" w:rsidR="00B11D1C" w:rsidRPr="00A60482" w:rsidRDefault="00B11D1C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</w:t>
    </w:r>
    <w:proofErr w:type="spellStart"/>
    <w:r>
      <w:rPr>
        <w:rFonts w:cs="Calibri"/>
      </w:rPr>
      <w:t>i</w:t>
    </w:r>
    <w:proofErr w:type="spellEnd"/>
    <w:r>
      <w:rPr>
        <w:rFonts w:cs="Calibri"/>
      </w:rPr>
      <w:fldChar w:fldCharType="end"/>
    </w:r>
  </w:p>
  <w:p w14:paraId="1834BC88" w14:textId="77777777" w:rsidR="00B11D1C" w:rsidRDefault="00B11D1C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C4B6" w14:textId="77777777" w:rsidR="00B11D1C" w:rsidRPr="00F04419" w:rsidRDefault="00B11D1C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1F5635EA" w14:textId="77777777" w:rsidR="00B11D1C" w:rsidRPr="00C83EC1" w:rsidRDefault="00B11D1C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6977" w14:textId="77777777" w:rsidR="006E2177" w:rsidRDefault="006E2177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4AD2C801" w14:textId="77777777" w:rsidR="006E2177" w:rsidRDefault="006E2177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134FBD09" w14:textId="77777777" w:rsidR="006E2177" w:rsidRDefault="006E217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FF4F" w14:textId="035AFB0A" w:rsidR="006E2177" w:rsidRDefault="006E2177" w:rsidP="00CC65C5">
    <w:pPr>
      <w:pStyle w:val="Header"/>
      <w:spacing w:after="200"/>
      <w:jc w:val="center"/>
      <w:rPr>
        <w:noProof/>
      </w:rPr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6D7EB5">
      <w:rPr>
        <w:rFonts w:ascii="Gautami" w:eastAsia="Gautami" w:hAnsi="Gautami" w:cs="Gautami"/>
        <w:noProof/>
        <w:cs/>
        <w:lang w:val="te" w:bidi="te"/>
      </w:rPr>
      <w:t>2</w:t>
    </w:r>
    <w:r>
      <w:rPr>
        <w:rFonts w:ascii="Gautami" w:eastAsia="Gautami" w:hAnsi="Gautami" w:cs="Gautami"/>
        <w:noProof/>
        <w:lang w:val="te" w:bidi="te"/>
      </w:rPr>
      <w:fldChar w:fldCharType="end"/>
    </w:r>
    <w:r>
      <w:rPr>
        <w:rFonts w:ascii="Gautami" w:eastAsia="Gautami" w:hAnsi="Gautami" w:cs="Gautami"/>
        <w:noProof/>
        <w:cs/>
        <w:lang w:val="te" w:bidi="te"/>
      </w:rPr>
      <w:t>-</w:t>
    </w:r>
  </w:p>
  <w:p w14:paraId="19DF3D10" w14:textId="77777777" w:rsidR="006E2177" w:rsidRPr="00356D24" w:rsidRDefault="006E2177" w:rsidP="00356D24">
    <w:pPr>
      <w:pStyle w:val="Footer1"/>
      <w:jc w:val="center"/>
      <w:rPr>
        <w:color w:val="6C6C6C"/>
        <w:sz w:val="20"/>
        <w:cs/>
        <w:lang w:bidi="te"/>
      </w:rPr>
    </w:pPr>
    <w:r w:rsidRPr="00101452">
      <w:rPr>
        <w:rFonts w:ascii="Gautami" w:eastAsia="Gautami" w:hAnsi="Gautami" w:cs="Gautami"/>
        <w:color w:val="auto"/>
        <w:sz w:val="20"/>
        <w:cs/>
        <w:lang w:bidi="te-IN"/>
      </w:rPr>
      <w:t>వీడియోలు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,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అధ్యయన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మార్గదర్శిలు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,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మరియు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ఇతర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నిధుల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కొరకు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థర్డ్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మిలీనియం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మినిస్ట్రీస్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ను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thirdmill.org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నందు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 xml:space="preserve"> </w:t>
    </w:r>
    <w:r w:rsidRPr="00101452">
      <w:rPr>
        <w:rFonts w:ascii="Gautami" w:eastAsia="Gautami" w:hAnsi="Gautami" w:cs="Gautami"/>
        <w:color w:val="auto"/>
        <w:sz w:val="20"/>
        <w:cs/>
        <w:lang w:bidi="te-IN"/>
      </w:rPr>
      <w:t>సందర్శించండి</w:t>
    </w:r>
    <w:r w:rsidRPr="00101452">
      <w:rPr>
        <w:rFonts w:ascii="Gautami" w:eastAsia="Gautami" w:hAnsi="Gautami" w:cs="Gautami"/>
        <w:color w:val="auto"/>
        <w:sz w:val="20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ED55" w14:textId="1E1A98FD" w:rsidR="006E2177" w:rsidRDefault="006E2177" w:rsidP="00CC65C5">
    <w:pPr>
      <w:pStyle w:val="Header"/>
      <w:spacing w:after="200"/>
      <w:jc w:val="center"/>
      <w:rPr>
        <w:noProof/>
      </w:rPr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6D7EB5">
      <w:rPr>
        <w:rFonts w:ascii="Gautami" w:eastAsia="Gautami" w:hAnsi="Gautami" w:cs="Gautami"/>
        <w:noProof/>
        <w:cs/>
        <w:lang w:val="te" w:bidi="te"/>
      </w:rPr>
      <w:t>1</w:t>
    </w:r>
    <w:r>
      <w:rPr>
        <w:rFonts w:ascii="Gautami" w:eastAsia="Gautami" w:hAnsi="Gautami" w:cs="Gautami"/>
        <w:noProof/>
        <w:lang w:val="te" w:bidi="te"/>
      </w:rPr>
      <w:fldChar w:fldCharType="end"/>
    </w:r>
    <w:r>
      <w:rPr>
        <w:rFonts w:ascii="Gautami" w:eastAsia="Gautami" w:hAnsi="Gautami" w:cs="Gautami"/>
        <w:noProof/>
        <w:cs/>
        <w:lang w:val="te" w:bidi="te"/>
      </w:rPr>
      <w:t>-</w:t>
    </w:r>
  </w:p>
  <w:p w14:paraId="29D6BEEE" w14:textId="77777777" w:rsidR="006E2177" w:rsidRDefault="006E2177" w:rsidP="00230C58">
    <w:pPr>
      <w:pStyle w:val="Footer1"/>
      <w:jc w:val="center"/>
      <w:rPr>
        <w:rFonts w:ascii="Arial" w:hAnsi="Arial" w:cs="Arial"/>
        <w:sz w:val="18"/>
        <w:szCs w:val="18"/>
        <w:cs/>
        <w:lang w:bidi="te"/>
      </w:rPr>
    </w:pP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వీడియోలు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,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అధ్యయన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మార్గదర్శిలు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,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మరియు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అనేక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ఇతర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నిధుల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కొరకు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దిర్డ్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మిలీనియం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మినిస్ట్రీస్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ను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thirdmill.org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నందు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 xml:space="preserve"> 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-IN"/>
      </w:rPr>
      <w:t>సందర్శించండి</w:t>
    </w:r>
    <w:r w:rsidRPr="00DE702B">
      <w:rPr>
        <w:rFonts w:ascii="Gautami" w:eastAsia="Gautami" w:hAnsi="Gautami" w:cs="Gautami"/>
        <w:color w:val="auto"/>
        <w:sz w:val="18"/>
        <w:szCs w:val="18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B388" w14:textId="77777777" w:rsidR="003C2CE5" w:rsidRDefault="003C2CE5">
      <w:r>
        <w:separator/>
      </w:r>
    </w:p>
  </w:footnote>
  <w:footnote w:type="continuationSeparator" w:id="0">
    <w:p w14:paraId="1A93F81C" w14:textId="77777777" w:rsidR="003C2CE5" w:rsidRDefault="003C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A829" w14:textId="77777777" w:rsidR="006E2177" w:rsidRDefault="006E2177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01460983" w14:textId="77777777" w:rsidR="006E2177" w:rsidRDefault="006E21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2660"/>
      <w:gridCol w:w="2990"/>
    </w:tblGrid>
    <w:tr w:rsidR="006E2177" w14:paraId="62C9C32A" w14:textId="77777777" w:rsidTr="006E2177">
      <w:tc>
        <w:tcPr>
          <w:tcW w:w="2990" w:type="dxa"/>
          <w:tcMar>
            <w:left w:w="0" w:type="dxa"/>
            <w:right w:w="0" w:type="dxa"/>
          </w:tcMar>
        </w:tcPr>
        <w:p w14:paraId="6B256BAC" w14:textId="07C27437" w:rsidR="006E2177" w:rsidRPr="00775F56" w:rsidRDefault="006E2177" w:rsidP="005F310B">
          <w:pPr>
            <w:pStyle w:val="Header2"/>
            <w:tabs>
              <w:tab w:val="clear" w:pos="8640"/>
            </w:tabs>
            <w:jc w:val="left"/>
            <w:rPr>
              <w:cs/>
              <w:lang w:bidi="te"/>
            </w:rPr>
          </w:pPr>
          <w:r w:rsidRPr="005F310B">
            <w:rPr>
              <w:rFonts w:eastAsia="Gautami" w:hint="cs"/>
              <w:cs/>
            </w:rPr>
            <w:t>ఆయన</w:t>
          </w:r>
          <w:r w:rsidRPr="005F310B">
            <w:rPr>
              <w:rFonts w:eastAsia="Gautami"/>
              <w:cs/>
              <w:lang w:bidi="te"/>
            </w:rPr>
            <w:t xml:space="preserve"> </w:t>
          </w:r>
          <w:r w:rsidRPr="005F310B">
            <w:rPr>
              <w:rFonts w:eastAsia="Gautami" w:hint="cs"/>
              <w:cs/>
            </w:rPr>
            <w:t>మనకు</w:t>
          </w:r>
          <w:r w:rsidRPr="005F310B">
            <w:rPr>
              <w:rFonts w:eastAsia="Gautami"/>
              <w:cs/>
              <w:lang w:bidi="te"/>
            </w:rPr>
            <w:t xml:space="preserve"> </w:t>
          </w:r>
          <w:r w:rsidRPr="005F310B">
            <w:rPr>
              <w:rFonts w:eastAsia="Gautami" w:hint="cs"/>
              <w:cs/>
            </w:rPr>
            <w:t>లేఖనమును</w:t>
          </w:r>
          <w:r w:rsidRPr="005F310B">
            <w:rPr>
              <w:rFonts w:eastAsia="Gautami"/>
              <w:cs/>
              <w:lang w:bidi="te"/>
            </w:rPr>
            <w:t xml:space="preserve"> </w:t>
          </w:r>
          <w:r w:rsidRPr="005F310B">
            <w:rPr>
              <w:rFonts w:eastAsia="Gautami" w:hint="cs"/>
              <w:cs/>
            </w:rPr>
            <w:t>అనుగ్రహించాడు</w:t>
          </w:r>
          <w:r w:rsidRPr="005F310B">
            <w:rPr>
              <w:rFonts w:eastAsia="Gautami"/>
              <w:cs/>
              <w:lang w:bidi="te"/>
            </w:rPr>
            <w:t xml:space="preserve">: </w:t>
          </w:r>
          <w:r w:rsidRPr="005F310B">
            <w:rPr>
              <w:rFonts w:eastAsia="Gautami" w:hint="cs"/>
              <w:cs/>
            </w:rPr>
            <w:t>వ్యాఖ్యానమునకు</w:t>
          </w:r>
          <w:r w:rsidRPr="005F310B">
            <w:rPr>
              <w:rFonts w:eastAsia="Gautami"/>
              <w:cs/>
              <w:lang w:bidi="te"/>
            </w:rPr>
            <w:t xml:space="preserve"> </w:t>
          </w:r>
          <w:r w:rsidRPr="005F310B">
            <w:rPr>
              <w:rFonts w:eastAsia="Gautami" w:hint="cs"/>
              <w:cs/>
            </w:rPr>
            <w:t>పునాదులు</w:t>
          </w:r>
        </w:p>
      </w:tc>
      <w:tc>
        <w:tcPr>
          <w:tcW w:w="2660" w:type="dxa"/>
        </w:tcPr>
        <w:p w14:paraId="15A08552" w14:textId="77777777" w:rsidR="006E2177" w:rsidRPr="00775F56" w:rsidRDefault="006E2177" w:rsidP="005F310B">
          <w:pPr>
            <w:pStyle w:val="Header2"/>
            <w:tabs>
              <w:tab w:val="clear" w:pos="8640"/>
            </w:tabs>
            <w:rPr>
              <w:noProof/>
              <w:cs/>
              <w:lang w:bidi="te"/>
            </w:rPr>
          </w:pPr>
        </w:p>
      </w:tc>
      <w:tc>
        <w:tcPr>
          <w:tcW w:w="2990" w:type="dxa"/>
          <w:tcMar>
            <w:left w:w="0" w:type="dxa"/>
            <w:right w:w="0" w:type="dxa"/>
          </w:tcMar>
        </w:tcPr>
        <w:p w14:paraId="4A275A8E" w14:textId="03DE71DA" w:rsidR="006E2177" w:rsidRDefault="006E2177" w:rsidP="005F310B">
          <w:pPr>
            <w:pStyle w:val="Header2"/>
            <w:tabs>
              <w:tab w:val="clear" w:pos="8640"/>
            </w:tabs>
            <w:jc w:val="right"/>
            <w:rPr>
              <w:cs/>
              <w:lang w:bidi="te"/>
            </w:rPr>
          </w:pPr>
          <w:r w:rsidRPr="005F310B">
            <w:rPr>
              <w:rFonts w:eastAsia="Gautami" w:hint="cs"/>
              <w:noProof/>
              <w:cs/>
            </w:rPr>
            <w:t>మూడవ</w:t>
          </w:r>
          <w:r w:rsidRPr="005F310B">
            <w:rPr>
              <w:rFonts w:eastAsia="Gautami"/>
              <w:noProof/>
              <w:cs/>
              <w:lang w:bidi="te"/>
            </w:rPr>
            <w:t xml:space="preserve"> </w:t>
          </w:r>
          <w:r w:rsidRPr="005F310B">
            <w:rPr>
              <w:rFonts w:eastAsia="Gautami" w:hint="cs"/>
              <w:noProof/>
              <w:cs/>
            </w:rPr>
            <w:t>పాఠము</w:t>
          </w:r>
          <w:r w:rsidRPr="005F310B">
            <w:rPr>
              <w:rFonts w:eastAsia="Gautami"/>
              <w:noProof/>
              <w:cs/>
              <w:lang w:bidi="te"/>
            </w:rPr>
            <w:t xml:space="preserve">: </w:t>
          </w:r>
          <w:r w:rsidRPr="005F310B">
            <w:rPr>
              <w:rFonts w:eastAsia="Gautami" w:hint="cs"/>
              <w:noProof/>
              <w:cs/>
            </w:rPr>
            <w:t>లేఖనమును</w:t>
          </w:r>
          <w:r w:rsidRPr="005F310B">
            <w:rPr>
              <w:rFonts w:eastAsia="Gautami"/>
              <w:noProof/>
              <w:cs/>
              <w:lang w:bidi="te"/>
            </w:rPr>
            <w:t xml:space="preserve"> </w:t>
          </w:r>
          <w:r w:rsidRPr="005F310B">
            <w:rPr>
              <w:rFonts w:eastAsia="Gautami" w:hint="cs"/>
              <w:noProof/>
              <w:cs/>
            </w:rPr>
            <w:t>పరిశోధించుట</w:t>
          </w:r>
        </w:p>
      </w:tc>
    </w:tr>
  </w:tbl>
  <w:p w14:paraId="0E945249" w14:textId="77777777" w:rsidR="006E2177" w:rsidRDefault="006E2177" w:rsidP="000D2A84">
    <w:pPr>
      <w:pStyle w:val="Header"/>
      <w:tabs>
        <w:tab w:val="left" w:pos="-450"/>
        <w:tab w:val="left" w:pos="4888"/>
        <w:tab w:val="right" w:pos="9090"/>
      </w:tabs>
      <w:ind w:left="-360" w:right="-360"/>
      <w:jc w:val="center"/>
      <w:rPr>
        <w:rFonts w:ascii="Gautami" w:eastAsia="Gautami" w:hAnsi="Gautami" w:cs="Gautami"/>
        <w:color w:val="000000"/>
        <w:sz w:val="20"/>
        <w:szCs w:val="20"/>
        <w:cs/>
        <w:lang w:val="te" w:bidi="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B077" w14:textId="77777777" w:rsidR="006E2177" w:rsidRDefault="006E2177" w:rsidP="002F2B93">
    <w:pPr>
      <w:pStyle w:val="Header1"/>
    </w:pPr>
    <w:r>
      <w:rPr>
        <w:rFonts w:eastAsia="Gautami"/>
        <w:cs/>
        <w:lang w:val="te"/>
      </w:rPr>
      <w:t>ఆయన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మనకు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లేఖనమును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అనుగ్రహించాడు</w:t>
    </w:r>
    <w:r>
      <w:rPr>
        <w:rFonts w:eastAsia="Gautami"/>
        <w:cs/>
        <w:lang w:val="te" w:bidi="te"/>
      </w:rPr>
      <w:t>:</w:t>
    </w:r>
  </w:p>
  <w:p w14:paraId="7C07A5A9" w14:textId="77777777" w:rsidR="006E2177" w:rsidRPr="00FF1ABB" w:rsidRDefault="006E2177" w:rsidP="002F2B93">
    <w:pPr>
      <w:pStyle w:val="Header1"/>
    </w:pPr>
    <w:r>
      <w:rPr>
        <w:rFonts w:eastAsia="Gautami"/>
        <w:cs/>
        <w:lang w:val="te"/>
      </w:rPr>
      <w:t>వ్యాఖ్యానమునకు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పునాదులు</w:t>
    </w:r>
  </w:p>
  <w:p w14:paraId="4C6B3BD4" w14:textId="77777777" w:rsidR="006E2177" w:rsidRDefault="006E2177" w:rsidP="0029340E">
    <w:pPr>
      <w:pStyle w:val="Header2"/>
      <w:rPr>
        <w:cs/>
        <w:lang w:bidi="te"/>
      </w:rPr>
    </w:pPr>
    <w:r>
      <w:rPr>
        <w:rFonts w:eastAsia="Gautami"/>
        <w:cs/>
      </w:rPr>
      <w:t>మూడవ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48E32289" w14:textId="77777777" w:rsidR="006E2177" w:rsidRDefault="006E2177" w:rsidP="0029340E">
    <w:pPr>
      <w:pStyle w:val="Header2"/>
      <w:rPr>
        <w:cs/>
        <w:lang w:bidi="te"/>
      </w:rPr>
    </w:pPr>
    <w:r>
      <w:rPr>
        <w:rFonts w:eastAsia="Gautami"/>
        <w:cs/>
      </w:rPr>
      <w:t>లేఖనమును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పరిశోధించుట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12"/>
  </w:num>
  <w:num w:numId="6">
    <w:abstractNumId w:val="35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5"/>
  </w:num>
  <w:num w:numId="15">
    <w:abstractNumId w:val="13"/>
  </w:num>
  <w:num w:numId="16">
    <w:abstractNumId w:val="16"/>
  </w:num>
  <w:num w:numId="17">
    <w:abstractNumId w:val="34"/>
  </w:num>
  <w:num w:numId="18">
    <w:abstractNumId w:val="8"/>
  </w:num>
  <w:num w:numId="19">
    <w:abstractNumId w:val="10"/>
  </w:num>
  <w:num w:numId="20">
    <w:abstractNumId w:val="33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18"/>
  </w:num>
  <w:num w:numId="26">
    <w:abstractNumId w:val="9"/>
  </w:num>
  <w:num w:numId="27">
    <w:abstractNumId w:val="5"/>
  </w:num>
  <w:num w:numId="28">
    <w:abstractNumId w:val="11"/>
  </w:num>
  <w:num w:numId="29">
    <w:abstractNumId w:val="30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31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57F7D"/>
    <w:rsid w:val="000835A4"/>
    <w:rsid w:val="00084090"/>
    <w:rsid w:val="00085AC4"/>
    <w:rsid w:val="00090D1F"/>
    <w:rsid w:val="00093C0E"/>
    <w:rsid w:val="00094084"/>
    <w:rsid w:val="0009556B"/>
    <w:rsid w:val="00097E8D"/>
    <w:rsid w:val="000A197A"/>
    <w:rsid w:val="000B3534"/>
    <w:rsid w:val="000C1086"/>
    <w:rsid w:val="000C18B5"/>
    <w:rsid w:val="000D2A84"/>
    <w:rsid w:val="000E4641"/>
    <w:rsid w:val="000F3B2C"/>
    <w:rsid w:val="00122CED"/>
    <w:rsid w:val="00125DB4"/>
    <w:rsid w:val="00140961"/>
    <w:rsid w:val="001425B5"/>
    <w:rsid w:val="0014540C"/>
    <w:rsid w:val="00146FC1"/>
    <w:rsid w:val="00150D4F"/>
    <w:rsid w:val="00154BB9"/>
    <w:rsid w:val="00173B51"/>
    <w:rsid w:val="00177F2D"/>
    <w:rsid w:val="001813D5"/>
    <w:rsid w:val="001861BC"/>
    <w:rsid w:val="0019439A"/>
    <w:rsid w:val="001B2A7C"/>
    <w:rsid w:val="001B2BB6"/>
    <w:rsid w:val="001B5654"/>
    <w:rsid w:val="001B5D90"/>
    <w:rsid w:val="001D2BB5"/>
    <w:rsid w:val="001D2EC5"/>
    <w:rsid w:val="001E0FDF"/>
    <w:rsid w:val="001E1132"/>
    <w:rsid w:val="001E1A2B"/>
    <w:rsid w:val="001F2D69"/>
    <w:rsid w:val="00224475"/>
    <w:rsid w:val="002309DE"/>
    <w:rsid w:val="00230C58"/>
    <w:rsid w:val="00234920"/>
    <w:rsid w:val="0023767B"/>
    <w:rsid w:val="00247FAE"/>
    <w:rsid w:val="002666A7"/>
    <w:rsid w:val="00271751"/>
    <w:rsid w:val="00271ADA"/>
    <w:rsid w:val="002778CB"/>
    <w:rsid w:val="0028136E"/>
    <w:rsid w:val="00282041"/>
    <w:rsid w:val="002824A4"/>
    <w:rsid w:val="002849A3"/>
    <w:rsid w:val="00285982"/>
    <w:rsid w:val="00285D1F"/>
    <w:rsid w:val="00285E77"/>
    <w:rsid w:val="0029340E"/>
    <w:rsid w:val="0029756E"/>
    <w:rsid w:val="002B470E"/>
    <w:rsid w:val="002C1136"/>
    <w:rsid w:val="002C3DB0"/>
    <w:rsid w:val="002C553C"/>
    <w:rsid w:val="002D21FC"/>
    <w:rsid w:val="002E04AA"/>
    <w:rsid w:val="002F2B93"/>
    <w:rsid w:val="002F5277"/>
    <w:rsid w:val="00302E1B"/>
    <w:rsid w:val="00303F6C"/>
    <w:rsid w:val="00311C45"/>
    <w:rsid w:val="0031414A"/>
    <w:rsid w:val="00322E6D"/>
    <w:rsid w:val="00330DB2"/>
    <w:rsid w:val="00336564"/>
    <w:rsid w:val="00350BD1"/>
    <w:rsid w:val="00356D24"/>
    <w:rsid w:val="0036102A"/>
    <w:rsid w:val="00365731"/>
    <w:rsid w:val="00365BFB"/>
    <w:rsid w:val="00367228"/>
    <w:rsid w:val="00372DA8"/>
    <w:rsid w:val="00376793"/>
    <w:rsid w:val="0038467A"/>
    <w:rsid w:val="00387599"/>
    <w:rsid w:val="00391C90"/>
    <w:rsid w:val="0039746C"/>
    <w:rsid w:val="003B3F9B"/>
    <w:rsid w:val="003B4BDC"/>
    <w:rsid w:val="003C2CE5"/>
    <w:rsid w:val="003C78BA"/>
    <w:rsid w:val="003D3AC2"/>
    <w:rsid w:val="003D7144"/>
    <w:rsid w:val="003E0114"/>
    <w:rsid w:val="003E0C9E"/>
    <w:rsid w:val="003E0D70"/>
    <w:rsid w:val="003E354E"/>
    <w:rsid w:val="003F52EE"/>
    <w:rsid w:val="00402EA8"/>
    <w:rsid w:val="004071A3"/>
    <w:rsid w:val="00421DAB"/>
    <w:rsid w:val="00422ACB"/>
    <w:rsid w:val="004304C7"/>
    <w:rsid w:val="00430E70"/>
    <w:rsid w:val="00434D21"/>
    <w:rsid w:val="00443637"/>
    <w:rsid w:val="00450A27"/>
    <w:rsid w:val="00451198"/>
    <w:rsid w:val="00452220"/>
    <w:rsid w:val="00470FF1"/>
    <w:rsid w:val="00473DA1"/>
    <w:rsid w:val="00480EF9"/>
    <w:rsid w:val="00485E8D"/>
    <w:rsid w:val="00492456"/>
    <w:rsid w:val="00493E6D"/>
    <w:rsid w:val="004946D6"/>
    <w:rsid w:val="00497CBF"/>
    <w:rsid w:val="004A313E"/>
    <w:rsid w:val="004A78CD"/>
    <w:rsid w:val="004B706D"/>
    <w:rsid w:val="004C216A"/>
    <w:rsid w:val="004C288C"/>
    <w:rsid w:val="004C665A"/>
    <w:rsid w:val="004D373D"/>
    <w:rsid w:val="004D5FF6"/>
    <w:rsid w:val="004D7D9B"/>
    <w:rsid w:val="00506467"/>
    <w:rsid w:val="005324F0"/>
    <w:rsid w:val="005334E7"/>
    <w:rsid w:val="00555E9F"/>
    <w:rsid w:val="005729E6"/>
    <w:rsid w:val="0057787E"/>
    <w:rsid w:val="0058622F"/>
    <w:rsid w:val="00586404"/>
    <w:rsid w:val="00592CED"/>
    <w:rsid w:val="005A342F"/>
    <w:rsid w:val="005B7BAA"/>
    <w:rsid w:val="005C48D4"/>
    <w:rsid w:val="005C4F6F"/>
    <w:rsid w:val="005D02D4"/>
    <w:rsid w:val="005D6899"/>
    <w:rsid w:val="005E44DE"/>
    <w:rsid w:val="005E44E8"/>
    <w:rsid w:val="005F310B"/>
    <w:rsid w:val="00614922"/>
    <w:rsid w:val="006226E1"/>
    <w:rsid w:val="0062287D"/>
    <w:rsid w:val="00624B74"/>
    <w:rsid w:val="00635734"/>
    <w:rsid w:val="00637866"/>
    <w:rsid w:val="00643E65"/>
    <w:rsid w:val="00654B55"/>
    <w:rsid w:val="00657BBC"/>
    <w:rsid w:val="006711DC"/>
    <w:rsid w:val="0067731D"/>
    <w:rsid w:val="00684A50"/>
    <w:rsid w:val="006A1642"/>
    <w:rsid w:val="006C05EC"/>
    <w:rsid w:val="006C4CD2"/>
    <w:rsid w:val="006C72D0"/>
    <w:rsid w:val="006D5477"/>
    <w:rsid w:val="006D7EB5"/>
    <w:rsid w:val="006E2177"/>
    <w:rsid w:val="006E47F4"/>
    <w:rsid w:val="006E5FA1"/>
    <w:rsid w:val="006F4069"/>
    <w:rsid w:val="006F42B3"/>
    <w:rsid w:val="00705325"/>
    <w:rsid w:val="00716903"/>
    <w:rsid w:val="00721B67"/>
    <w:rsid w:val="00725EA8"/>
    <w:rsid w:val="0075293A"/>
    <w:rsid w:val="00760DCF"/>
    <w:rsid w:val="0076490C"/>
    <w:rsid w:val="0077684D"/>
    <w:rsid w:val="007801F0"/>
    <w:rsid w:val="007812D2"/>
    <w:rsid w:val="00786461"/>
    <w:rsid w:val="00786C59"/>
    <w:rsid w:val="00791C98"/>
    <w:rsid w:val="007A00A8"/>
    <w:rsid w:val="007A3A62"/>
    <w:rsid w:val="007B1353"/>
    <w:rsid w:val="007B71FE"/>
    <w:rsid w:val="007C3E67"/>
    <w:rsid w:val="007D6A8D"/>
    <w:rsid w:val="007E6FCA"/>
    <w:rsid w:val="007F024A"/>
    <w:rsid w:val="007F0DED"/>
    <w:rsid w:val="0081506F"/>
    <w:rsid w:val="00815EDD"/>
    <w:rsid w:val="0081605E"/>
    <w:rsid w:val="00832804"/>
    <w:rsid w:val="00835422"/>
    <w:rsid w:val="00837513"/>
    <w:rsid w:val="00837D07"/>
    <w:rsid w:val="008566C0"/>
    <w:rsid w:val="0085767B"/>
    <w:rsid w:val="00875507"/>
    <w:rsid w:val="0088129A"/>
    <w:rsid w:val="00882C5F"/>
    <w:rsid w:val="00890737"/>
    <w:rsid w:val="00892BCF"/>
    <w:rsid w:val="008C2C00"/>
    <w:rsid w:val="008C352A"/>
    <w:rsid w:val="008C5895"/>
    <w:rsid w:val="008E2C07"/>
    <w:rsid w:val="008F12FD"/>
    <w:rsid w:val="008F1472"/>
    <w:rsid w:val="008F3A5F"/>
    <w:rsid w:val="009002B3"/>
    <w:rsid w:val="0091551A"/>
    <w:rsid w:val="0092157C"/>
    <w:rsid w:val="0092361F"/>
    <w:rsid w:val="009258C8"/>
    <w:rsid w:val="00927583"/>
    <w:rsid w:val="00934FB1"/>
    <w:rsid w:val="00936BA7"/>
    <w:rsid w:val="00943594"/>
    <w:rsid w:val="009560E7"/>
    <w:rsid w:val="009605BA"/>
    <w:rsid w:val="00966413"/>
    <w:rsid w:val="0096730E"/>
    <w:rsid w:val="00971A5F"/>
    <w:rsid w:val="0098478C"/>
    <w:rsid w:val="00991E67"/>
    <w:rsid w:val="00991F03"/>
    <w:rsid w:val="00992599"/>
    <w:rsid w:val="0099372E"/>
    <w:rsid w:val="009955F8"/>
    <w:rsid w:val="009A096D"/>
    <w:rsid w:val="009A1321"/>
    <w:rsid w:val="009B575F"/>
    <w:rsid w:val="009C254E"/>
    <w:rsid w:val="009C2703"/>
    <w:rsid w:val="009C4E10"/>
    <w:rsid w:val="009D1B2A"/>
    <w:rsid w:val="009D646F"/>
    <w:rsid w:val="009F2C23"/>
    <w:rsid w:val="00A059CD"/>
    <w:rsid w:val="00A12365"/>
    <w:rsid w:val="00A362DF"/>
    <w:rsid w:val="00A377CA"/>
    <w:rsid w:val="00A406EC"/>
    <w:rsid w:val="00A41801"/>
    <w:rsid w:val="00A42C3D"/>
    <w:rsid w:val="00A53975"/>
    <w:rsid w:val="00A558CF"/>
    <w:rsid w:val="00A625D5"/>
    <w:rsid w:val="00A6441A"/>
    <w:rsid w:val="00A646D5"/>
    <w:rsid w:val="00A65028"/>
    <w:rsid w:val="00A6634B"/>
    <w:rsid w:val="00A715B8"/>
    <w:rsid w:val="00A72C7F"/>
    <w:rsid w:val="00A777BA"/>
    <w:rsid w:val="00AA5927"/>
    <w:rsid w:val="00AA66FA"/>
    <w:rsid w:val="00AC79BE"/>
    <w:rsid w:val="00AD0FE8"/>
    <w:rsid w:val="00AD2857"/>
    <w:rsid w:val="00AD7332"/>
    <w:rsid w:val="00AF0851"/>
    <w:rsid w:val="00AF58F5"/>
    <w:rsid w:val="00AF5AAF"/>
    <w:rsid w:val="00AF7375"/>
    <w:rsid w:val="00B066D2"/>
    <w:rsid w:val="00B11D1C"/>
    <w:rsid w:val="00B162E3"/>
    <w:rsid w:val="00B21901"/>
    <w:rsid w:val="00B30CDE"/>
    <w:rsid w:val="00B3739D"/>
    <w:rsid w:val="00B426C8"/>
    <w:rsid w:val="00B449AA"/>
    <w:rsid w:val="00B45307"/>
    <w:rsid w:val="00B50863"/>
    <w:rsid w:val="00B60FED"/>
    <w:rsid w:val="00B704CF"/>
    <w:rsid w:val="00B73AF0"/>
    <w:rsid w:val="00B8526D"/>
    <w:rsid w:val="00B86DB3"/>
    <w:rsid w:val="00B86FBD"/>
    <w:rsid w:val="00B91A96"/>
    <w:rsid w:val="00B9521D"/>
    <w:rsid w:val="00B97B5F"/>
    <w:rsid w:val="00BA425E"/>
    <w:rsid w:val="00BA7895"/>
    <w:rsid w:val="00BB29C3"/>
    <w:rsid w:val="00BB2EAF"/>
    <w:rsid w:val="00BB307E"/>
    <w:rsid w:val="00BC6438"/>
    <w:rsid w:val="00BD0801"/>
    <w:rsid w:val="00BE5D97"/>
    <w:rsid w:val="00BF2E31"/>
    <w:rsid w:val="00BF3A95"/>
    <w:rsid w:val="00BF431D"/>
    <w:rsid w:val="00BF5769"/>
    <w:rsid w:val="00C021B2"/>
    <w:rsid w:val="00C14DF8"/>
    <w:rsid w:val="00C170A7"/>
    <w:rsid w:val="00C21357"/>
    <w:rsid w:val="00C337D0"/>
    <w:rsid w:val="00C33AE3"/>
    <w:rsid w:val="00C46B1E"/>
    <w:rsid w:val="00C47745"/>
    <w:rsid w:val="00C5106B"/>
    <w:rsid w:val="00C617F9"/>
    <w:rsid w:val="00C63089"/>
    <w:rsid w:val="00C735A6"/>
    <w:rsid w:val="00C84F85"/>
    <w:rsid w:val="00C86956"/>
    <w:rsid w:val="00C9108E"/>
    <w:rsid w:val="00CB15B5"/>
    <w:rsid w:val="00CC1AB1"/>
    <w:rsid w:val="00CC65C5"/>
    <w:rsid w:val="00CC7A22"/>
    <w:rsid w:val="00CE3360"/>
    <w:rsid w:val="00CF1FD9"/>
    <w:rsid w:val="00CF48A5"/>
    <w:rsid w:val="00CF4A5C"/>
    <w:rsid w:val="00CF7377"/>
    <w:rsid w:val="00D04CB3"/>
    <w:rsid w:val="00D15770"/>
    <w:rsid w:val="00D15F05"/>
    <w:rsid w:val="00D17D44"/>
    <w:rsid w:val="00D24B24"/>
    <w:rsid w:val="00D323F6"/>
    <w:rsid w:val="00D33426"/>
    <w:rsid w:val="00D34F8E"/>
    <w:rsid w:val="00D36837"/>
    <w:rsid w:val="00D46338"/>
    <w:rsid w:val="00D61741"/>
    <w:rsid w:val="00D6726F"/>
    <w:rsid w:val="00D700D6"/>
    <w:rsid w:val="00D72F5D"/>
    <w:rsid w:val="00D745E2"/>
    <w:rsid w:val="00D757DA"/>
    <w:rsid w:val="00D76F84"/>
    <w:rsid w:val="00D82B12"/>
    <w:rsid w:val="00D82EDC"/>
    <w:rsid w:val="00D87C1E"/>
    <w:rsid w:val="00D96096"/>
    <w:rsid w:val="00D963AC"/>
    <w:rsid w:val="00DA17DC"/>
    <w:rsid w:val="00DC6E4E"/>
    <w:rsid w:val="00DD0ECB"/>
    <w:rsid w:val="00DD35DE"/>
    <w:rsid w:val="00DD6DCB"/>
    <w:rsid w:val="00DF7C0C"/>
    <w:rsid w:val="00E01D58"/>
    <w:rsid w:val="00E0276C"/>
    <w:rsid w:val="00E14E8C"/>
    <w:rsid w:val="00E23CF6"/>
    <w:rsid w:val="00E40BDA"/>
    <w:rsid w:val="00E46E4D"/>
    <w:rsid w:val="00E500E2"/>
    <w:rsid w:val="00E55D78"/>
    <w:rsid w:val="00E56971"/>
    <w:rsid w:val="00E66D33"/>
    <w:rsid w:val="00E76292"/>
    <w:rsid w:val="00E866F0"/>
    <w:rsid w:val="00E86B04"/>
    <w:rsid w:val="00E94478"/>
    <w:rsid w:val="00EA2FEA"/>
    <w:rsid w:val="00EA6366"/>
    <w:rsid w:val="00EB66A5"/>
    <w:rsid w:val="00EB693A"/>
    <w:rsid w:val="00EC28A5"/>
    <w:rsid w:val="00ED40BA"/>
    <w:rsid w:val="00ED478E"/>
    <w:rsid w:val="00EE2BB0"/>
    <w:rsid w:val="00EE393C"/>
    <w:rsid w:val="00EE3E21"/>
    <w:rsid w:val="00EF59EC"/>
    <w:rsid w:val="00EF5AC8"/>
    <w:rsid w:val="00EF5C02"/>
    <w:rsid w:val="00F10BBD"/>
    <w:rsid w:val="00F12EE7"/>
    <w:rsid w:val="00F1376D"/>
    <w:rsid w:val="00F1647A"/>
    <w:rsid w:val="00F24C9F"/>
    <w:rsid w:val="00F6126F"/>
    <w:rsid w:val="00F62BFB"/>
    <w:rsid w:val="00F7137A"/>
    <w:rsid w:val="00F71E36"/>
    <w:rsid w:val="00F95558"/>
    <w:rsid w:val="00FA27B0"/>
    <w:rsid w:val="00FA3726"/>
    <w:rsid w:val="00FA62E6"/>
    <w:rsid w:val="00FC39A4"/>
    <w:rsid w:val="00FC5C4F"/>
    <w:rsid w:val="00FC5FDC"/>
    <w:rsid w:val="00FF0EDE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FC35F90"/>
  <w15:chartTrackingRefBased/>
  <w15:docId w15:val="{AB43E1C8-2FD6-4CB3-9B88-2F04E0F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11D1C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40E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9340E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9340E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340E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9340E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9340E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340E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11D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1D1C"/>
  </w:style>
  <w:style w:type="paragraph" w:customStyle="1" w:styleId="Header1">
    <w:name w:val="Header1"/>
    <w:basedOn w:val="Header"/>
    <w:rsid w:val="002F2B9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B11D1C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B11D1C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link w:val="BodyTextIndentChar"/>
    <w:rsid w:val="00B11D1C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B11D1C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B11D1C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B11D1C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11D1C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11D1C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B11D1C"/>
    <w:rPr>
      <w:rFonts w:ascii="Arial" w:hAnsi="Arial"/>
    </w:rPr>
  </w:style>
  <w:style w:type="paragraph" w:styleId="Caption">
    <w:name w:val="caption"/>
    <w:basedOn w:val="Normal"/>
    <w:uiPriority w:val="35"/>
    <w:qFormat/>
    <w:rsid w:val="0029340E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B11D1C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B11D1C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B11D1C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B11D1C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B11D1C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B11D1C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B11D1C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B11D1C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B11D1C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B11D1C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D1C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1D1C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D1C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B11D1C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1D1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11D1C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B11D1C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B11D1C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B11D1C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40E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9340E"/>
    <w:rPr>
      <w:rFonts w:ascii="Lucida Grande" w:eastAsiaTheme="minorHAnsi" w:hAnsi="Lucida Grande" w:cs="Lucida Grande"/>
      <w:sz w:val="22"/>
      <w:szCs w:val="22"/>
      <w:lang w:bidi="ar-SA"/>
    </w:rPr>
  </w:style>
  <w:style w:type="character" w:styleId="Strong">
    <w:name w:val="Strong"/>
    <w:aliases w:val="Face"/>
    <w:uiPriority w:val="99"/>
    <w:qFormat/>
    <w:rsid w:val="00173B51"/>
    <w:rPr>
      <w:rFonts w:ascii="Arial" w:hAnsi="Arial" w:cs="Arial"/>
      <w:color w:val="993300"/>
    </w:rPr>
  </w:style>
  <w:style w:type="paragraph" w:customStyle="1" w:styleId="Body">
    <w:name w:val="Body"/>
    <w:basedOn w:val="Normal"/>
    <w:qFormat/>
    <w:rsid w:val="0029340E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character" w:customStyle="1" w:styleId="BodyTextIndentChar">
    <w:name w:val="Body Text Indent Char"/>
    <w:link w:val="BodyTextIndent"/>
    <w:rsid w:val="00285D1F"/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Heading3Char">
    <w:name w:val="Heading 3 Char"/>
    <w:link w:val="Heading3"/>
    <w:uiPriority w:val="99"/>
    <w:rsid w:val="0029340E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29340E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29340E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29340E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29340E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29340E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29340E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11D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BodyTextChar">
    <w:name w:val="Body Text Char"/>
    <w:link w:val="BodyText"/>
    <w:rsid w:val="0029340E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29340E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link w:val="Header1Char"/>
    <w:rsid w:val="00B11D1C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B11D1C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B11D1C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29340E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B11D1C"/>
    <w:pPr>
      <w:numPr>
        <w:numId w:val="36"/>
      </w:numPr>
    </w:pPr>
  </w:style>
  <w:style w:type="character" w:customStyle="1" w:styleId="CommentTextChar">
    <w:name w:val="Comment Text Char"/>
    <w:link w:val="CommentText"/>
    <w:rsid w:val="00B11D1C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29340E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FooterChar">
    <w:name w:val="Footer Char"/>
    <w:link w:val="Footer"/>
    <w:rsid w:val="00B11D1C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CommentSubjectChar">
    <w:name w:val="Comment Subject Char"/>
    <w:link w:val="CommentSubject"/>
    <w:rsid w:val="0029340E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29340E"/>
    <w:rPr>
      <w:rFonts w:eastAsia="ヒラギノ角ゴ Pro W3"/>
      <w:color w:val="000000"/>
      <w:sz w:val="24"/>
      <w:szCs w:val="24"/>
      <w:lang w:bidi="ar-SA"/>
    </w:rPr>
  </w:style>
  <w:style w:type="paragraph" w:customStyle="1" w:styleId="SequenceTitle">
    <w:name w:val="Sequence Title"/>
    <w:basedOn w:val="Normal"/>
    <w:link w:val="SequenceTitleChar"/>
    <w:qFormat/>
    <w:rsid w:val="0029340E"/>
    <w:pPr>
      <w:numPr>
        <w:numId w:val="18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29340E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29340E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29340E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29340E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29340E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29340E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29340E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">
    <w:name w:val="Light List - Accent 31"/>
    <w:hidden/>
    <w:uiPriority w:val="99"/>
    <w:rsid w:val="00B11D1C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ColorfulShading-Accent11">
    <w:name w:val="Colorful Shading - Accent 11"/>
    <w:hidden/>
    <w:uiPriority w:val="99"/>
    <w:semiHidden/>
    <w:rsid w:val="0029340E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29340E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29340E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29340E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29340E"/>
    <w:pPr>
      <w:widowControl w:val="0"/>
      <w:numPr>
        <w:numId w:val="20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29340E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29340E"/>
  </w:style>
  <w:style w:type="character" w:customStyle="1" w:styleId="Bullets">
    <w:name w:val="Bullets"/>
    <w:uiPriority w:val="99"/>
    <w:rsid w:val="0029340E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29340E"/>
  </w:style>
  <w:style w:type="character" w:customStyle="1" w:styleId="EndnoteCharacters">
    <w:name w:val="Endnote Characters"/>
    <w:uiPriority w:val="99"/>
    <w:rsid w:val="002934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340E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9340E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29340E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B11D1C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B11D1C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29340E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B11D1C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B11D1C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B11D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B11D1C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B11D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B11D1C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B11D1C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B11D1C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B11D1C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B11D1C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B11D1C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B11D1C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B11D1C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11D1C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B11D1C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B11D1C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B11D1C"/>
    <w:pPr>
      <w:numPr>
        <w:numId w:val="31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29340E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B11D1C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B11D1C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B11D1C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B11D1C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B11D1C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B11D1C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B11D1C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B11D1C"/>
    <w:pPr>
      <w:spacing w:before="120" w:after="120"/>
      <w:jc w:val="center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F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D5C4-B255-4BD8-9BE7-0AAA800E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364</TotalTime>
  <Pages>26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45466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74</cp:revision>
  <cp:lastPrinted>2018-04-26T09:58:00Z</cp:lastPrinted>
  <dcterms:created xsi:type="dcterms:W3CDTF">2020-02-01T07:20:00Z</dcterms:created>
  <dcterms:modified xsi:type="dcterms:W3CDTF">2021-02-01T08:49:00Z</dcterms:modified>
</cp:coreProperties>
</file>