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C9BA" w14:textId="77777777" w:rsidR="0006349A" w:rsidRPr="009F4195" w:rsidRDefault="0006349A" w:rsidP="0006349A">
      <w:pPr>
        <w:sectPr w:rsidR="0006349A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7713513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45ADFBA" wp14:editId="7D458C4E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CE94" w14:textId="1AA9B93C" w:rsidR="0006349A" w:rsidRPr="00A60482" w:rsidRDefault="0006349A" w:rsidP="0006349A">
                            <w:pPr>
                              <w:pStyle w:val="CoverLessonTitle"/>
                            </w:pPr>
                            <w:proofErr w:type="spellStart"/>
                            <w:r w:rsidRPr="0006349A">
                              <w:rPr>
                                <w:rFonts w:hint="cs"/>
                              </w:rPr>
                              <w:t>అర్థము</w:t>
                            </w:r>
                            <w:proofErr w:type="spellEnd"/>
                            <w:r w:rsidRPr="0006349A">
                              <w:t xml:space="preserve"> </w:t>
                            </w:r>
                            <w:proofErr w:type="spellStart"/>
                            <w:r w:rsidRPr="0006349A">
                              <w:rPr>
                                <w:rFonts w:hint="cs"/>
                              </w:rPr>
                              <w:t>యొక్క</w:t>
                            </w:r>
                            <w:proofErr w:type="spellEnd"/>
                            <w:r w:rsidRPr="0006349A">
                              <w:t xml:space="preserve"> </w:t>
                            </w:r>
                            <w:proofErr w:type="spellStart"/>
                            <w:r w:rsidRPr="0006349A">
                              <w:rPr>
                                <w:rFonts w:hint="cs"/>
                              </w:rPr>
                              <w:t>సంక్లిష్టత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DFB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5A7BCE94" w14:textId="1AA9B93C" w:rsidR="0006349A" w:rsidRPr="00A60482" w:rsidRDefault="0006349A" w:rsidP="0006349A">
                      <w:pPr>
                        <w:pStyle w:val="CoverLessonTitle"/>
                      </w:pPr>
                      <w:proofErr w:type="spellStart"/>
                      <w:r w:rsidRPr="0006349A">
                        <w:rPr>
                          <w:rFonts w:hint="cs"/>
                        </w:rPr>
                        <w:t>అర్థము</w:t>
                      </w:r>
                      <w:proofErr w:type="spellEnd"/>
                      <w:r w:rsidRPr="0006349A">
                        <w:t xml:space="preserve"> </w:t>
                      </w:r>
                      <w:proofErr w:type="spellStart"/>
                      <w:r w:rsidRPr="0006349A">
                        <w:rPr>
                          <w:rFonts w:hint="cs"/>
                        </w:rPr>
                        <w:t>యొక్క</w:t>
                      </w:r>
                      <w:proofErr w:type="spellEnd"/>
                      <w:r w:rsidRPr="0006349A">
                        <w:t xml:space="preserve"> </w:t>
                      </w:r>
                      <w:proofErr w:type="spellStart"/>
                      <w:r w:rsidRPr="0006349A">
                        <w:rPr>
                          <w:rFonts w:hint="cs"/>
                        </w:rPr>
                        <w:t>సంక్లిష్టత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02483D8" wp14:editId="43E2EAE2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9BE62" w14:textId="77777777" w:rsidR="0006349A" w:rsidRPr="0006349A" w:rsidRDefault="0006349A" w:rsidP="0006349A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06349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06349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06349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06349A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5AB0F608" w14:textId="5159828D" w:rsidR="0006349A" w:rsidRPr="0006349A" w:rsidRDefault="0006349A" w:rsidP="0006349A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06349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6349A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83D8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3A89BE62" w14:textId="77777777" w:rsidR="0006349A" w:rsidRPr="0006349A" w:rsidRDefault="0006349A" w:rsidP="0006349A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06349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06349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06349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06349A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5AB0F608" w14:textId="5159828D" w:rsidR="0006349A" w:rsidRPr="0006349A" w:rsidRDefault="0006349A" w:rsidP="0006349A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06349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06349A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9ABDA" wp14:editId="5222BC89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6AD2" w14:textId="77777777" w:rsidR="0006349A" w:rsidRPr="000D62C1" w:rsidRDefault="0006349A" w:rsidP="0006349A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ABDA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51DB6AD2" w14:textId="77777777" w:rsidR="0006349A" w:rsidRPr="000D62C1" w:rsidRDefault="0006349A" w:rsidP="0006349A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19A7B4CE" wp14:editId="51CFFEED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373BDDD" wp14:editId="36322483">
                <wp:simplePos x="0" y="0"/>
                <wp:positionH relativeFrom="page">
                  <wp:posOffset>114300</wp:posOffset>
                </wp:positionH>
                <wp:positionV relativeFrom="page">
                  <wp:posOffset>3124200</wp:posOffset>
                </wp:positionV>
                <wp:extent cx="2266950" cy="78105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DD2ED" w14:textId="2C755EEC" w:rsidR="0006349A" w:rsidRPr="0006349A" w:rsidRDefault="0006349A" w:rsidP="0006349A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06349A">
                              <w:rPr>
                                <w:rFonts w:ascii="Gautami" w:hAnsi="Gautami"/>
                              </w:rPr>
                              <w:t>ఐదవ</w:t>
                            </w:r>
                            <w:proofErr w:type="spellEnd"/>
                            <w:r w:rsidRPr="0006349A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06349A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BDDD" id="Text Box 427" o:spid="_x0000_s1029" type="#_x0000_t202" style="position:absolute;margin-left:9pt;margin-top:246pt;width:17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" filled="f" stroked="f">
                <v:textbox>
                  <w:txbxContent>
                    <w:p w14:paraId="699DD2ED" w14:textId="2C755EEC" w:rsidR="0006349A" w:rsidRPr="0006349A" w:rsidRDefault="0006349A" w:rsidP="0006349A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06349A">
                        <w:rPr>
                          <w:rFonts w:ascii="Gautami" w:hAnsi="Gautami"/>
                        </w:rPr>
                        <w:t>ఐదవ</w:t>
                      </w:r>
                      <w:proofErr w:type="spellEnd"/>
                      <w:r w:rsidRPr="0006349A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06349A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D94D988" w14:textId="77777777" w:rsidR="0006349A" w:rsidRPr="0050485B" w:rsidRDefault="0006349A" w:rsidP="0006349A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626A2500" w14:textId="77777777" w:rsidR="0006349A" w:rsidRPr="0050485B" w:rsidRDefault="0006349A" w:rsidP="0006349A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1D1A4EBD" w14:textId="77777777" w:rsidR="0006349A" w:rsidRPr="00B35DBA" w:rsidRDefault="0006349A" w:rsidP="0006349A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154B650E" w14:textId="77777777" w:rsidR="0006349A" w:rsidRPr="00A60482" w:rsidRDefault="0006349A" w:rsidP="0006349A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08708D00" w14:textId="77777777" w:rsidR="0006349A" w:rsidRDefault="0006349A" w:rsidP="0006349A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60DDF457" w14:textId="77777777" w:rsidR="0006349A" w:rsidRPr="00A60482" w:rsidRDefault="0006349A" w:rsidP="0006349A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3DF3A86A" w14:textId="77777777" w:rsidR="0006349A" w:rsidRPr="0050485B" w:rsidRDefault="0006349A" w:rsidP="0006349A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4790B92F" w14:textId="77777777" w:rsidR="0006349A" w:rsidRPr="00B35DBA" w:rsidRDefault="0006349A" w:rsidP="0006349A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161D0F47" w14:textId="77777777" w:rsidR="0006349A" w:rsidRPr="00FB72E6" w:rsidRDefault="0006349A" w:rsidP="0006349A">
      <w:pPr>
        <w:sectPr w:rsidR="0006349A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3DFCA0B" w14:textId="77777777" w:rsidR="0006349A" w:rsidRPr="00B35DBA" w:rsidRDefault="0006349A" w:rsidP="0006349A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78BC2EB2" w14:textId="1D9609A5" w:rsidR="0006349A" w:rsidRDefault="0006349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3097" w:history="1">
        <w:r w:rsidRPr="00790A31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6586B7B" w14:textId="48191A7B" w:rsidR="0006349A" w:rsidRDefault="0006349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3098" w:history="1">
        <w:r w:rsidRPr="00790A31">
          <w:rPr>
            <w:rStyle w:val="Hyperlink"/>
            <w:rFonts w:hint="cs"/>
            <w:cs/>
            <w:lang w:bidi="te-IN"/>
          </w:rPr>
          <w:t>అక్షరార్థ</w:t>
        </w:r>
        <w:r w:rsidRPr="00790A31">
          <w:rPr>
            <w:rStyle w:val="Hyperlink"/>
            <w:cs/>
            <w:lang w:bidi="te"/>
          </w:rPr>
          <w:t xml:space="preserve"> </w:t>
        </w:r>
        <w:r w:rsidRPr="00790A31">
          <w:rPr>
            <w:rStyle w:val="Hyperlink"/>
            <w:rFonts w:hint="cs"/>
            <w:cs/>
            <w:lang w:bidi="te-IN"/>
          </w:rPr>
          <w:t>భావన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204198" w14:textId="48450576" w:rsidR="0006349A" w:rsidRDefault="0006349A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3099" w:history="1">
        <w:r w:rsidRPr="00790A31">
          <w:rPr>
            <w:rStyle w:val="Hyperlink"/>
            <w:rFonts w:eastAsia="Gautami" w:hint="cs"/>
            <w:cs/>
          </w:rPr>
          <w:t>పలు</w:t>
        </w:r>
        <w:r w:rsidRPr="00790A31">
          <w:rPr>
            <w:rStyle w:val="Hyperlink"/>
            <w:rFonts w:eastAsia="Gautami"/>
            <w:cs/>
            <w:lang w:bidi="te"/>
          </w:rPr>
          <w:t xml:space="preserve"> </w:t>
        </w:r>
        <w:r w:rsidRPr="00790A31">
          <w:rPr>
            <w:rStyle w:val="Hyperlink"/>
            <w:rFonts w:eastAsia="Gautami" w:hint="cs"/>
            <w:cs/>
          </w:rPr>
          <w:t>అర్థములు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5816459" w14:textId="2003277F" w:rsidR="0006349A" w:rsidRDefault="0006349A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3100" w:history="1">
        <w:r w:rsidRPr="00790A31">
          <w:rPr>
            <w:rStyle w:val="Hyperlink"/>
            <w:rFonts w:eastAsia="Gautami" w:hint="cs"/>
            <w:cs/>
          </w:rPr>
          <w:t>ఏక</w:t>
        </w:r>
        <w:r w:rsidRPr="00790A31">
          <w:rPr>
            <w:rStyle w:val="Hyperlink"/>
            <w:rFonts w:eastAsia="Gautami"/>
            <w:cs/>
            <w:lang w:bidi="te"/>
          </w:rPr>
          <w:t xml:space="preserve"> </w:t>
        </w:r>
        <w:r w:rsidRPr="00790A31">
          <w:rPr>
            <w:rStyle w:val="Hyperlink"/>
            <w:rFonts w:eastAsia="Gautami" w:hint="cs"/>
            <w:cs/>
          </w:rPr>
          <w:t>అర్థము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FF3750A" w14:textId="6D2B9CF5" w:rsidR="0006349A" w:rsidRDefault="0006349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3101" w:history="1">
        <w:r w:rsidRPr="00790A31">
          <w:rPr>
            <w:rStyle w:val="Hyperlink"/>
            <w:rFonts w:hint="cs"/>
            <w:cs/>
            <w:lang w:bidi="te-IN"/>
          </w:rPr>
          <w:t>సంపూర్ణ</w:t>
        </w:r>
        <w:r w:rsidRPr="00790A31">
          <w:rPr>
            <w:rStyle w:val="Hyperlink"/>
            <w:cs/>
            <w:lang w:bidi="te"/>
          </w:rPr>
          <w:t xml:space="preserve"> </w:t>
        </w:r>
        <w:r w:rsidRPr="00790A31">
          <w:rPr>
            <w:rStyle w:val="Hyperlink"/>
            <w:rFonts w:hint="cs"/>
            <w:cs/>
            <w:lang w:bidi="te-IN"/>
          </w:rPr>
          <w:t>విలువ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9DDB7C7" w14:textId="094C54A4" w:rsidR="0006349A" w:rsidRDefault="0006349A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3102" w:history="1">
        <w:r w:rsidRPr="00790A31">
          <w:rPr>
            <w:rStyle w:val="Hyperlink"/>
            <w:rFonts w:eastAsia="Gautami" w:hint="cs"/>
            <w:cs/>
          </w:rPr>
          <w:t>వాస్తవిక</w:t>
        </w:r>
        <w:r w:rsidRPr="00790A31">
          <w:rPr>
            <w:rStyle w:val="Hyperlink"/>
            <w:rFonts w:eastAsia="Gautami"/>
            <w:cs/>
            <w:lang w:bidi="te"/>
          </w:rPr>
          <w:t xml:space="preserve"> </w:t>
        </w:r>
        <w:r w:rsidRPr="00790A31">
          <w:rPr>
            <w:rStyle w:val="Hyperlink"/>
            <w:rFonts w:eastAsia="Gautami" w:hint="cs"/>
            <w:cs/>
          </w:rPr>
          <w:t>అర్థము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9E04182" w14:textId="62F8B362" w:rsidR="0006349A" w:rsidRDefault="0006349A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3103" w:history="1">
        <w:r w:rsidRPr="00790A31">
          <w:rPr>
            <w:rStyle w:val="Hyperlink"/>
            <w:rFonts w:eastAsia="Gautami" w:hint="cs"/>
            <w:cs/>
          </w:rPr>
          <w:t>బైబిలు</w:t>
        </w:r>
        <w:r w:rsidRPr="00790A31">
          <w:rPr>
            <w:rStyle w:val="Hyperlink"/>
            <w:rFonts w:eastAsia="Gautami"/>
            <w:cs/>
            <w:lang w:bidi="te"/>
          </w:rPr>
          <w:t xml:space="preserve"> </w:t>
        </w:r>
        <w:r w:rsidRPr="00790A31">
          <w:rPr>
            <w:rStyle w:val="Hyperlink"/>
            <w:rFonts w:eastAsia="Gautami" w:hint="cs"/>
            <w:cs/>
          </w:rPr>
          <w:t>ఉల్లేఖనములు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B3DE781" w14:textId="16579342" w:rsidR="0006349A" w:rsidRDefault="0006349A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3104" w:history="1">
        <w:r w:rsidRPr="00790A31">
          <w:rPr>
            <w:rStyle w:val="Hyperlink"/>
            <w:rFonts w:eastAsia="Gautami" w:hint="cs"/>
            <w:cs/>
          </w:rPr>
          <w:t>సరియైన</w:t>
        </w:r>
        <w:r w:rsidRPr="00790A31">
          <w:rPr>
            <w:rStyle w:val="Hyperlink"/>
            <w:rFonts w:eastAsia="Gautami"/>
            <w:cs/>
            <w:lang w:bidi="te"/>
          </w:rPr>
          <w:t xml:space="preserve"> </w:t>
        </w:r>
        <w:r w:rsidRPr="00790A31">
          <w:rPr>
            <w:rStyle w:val="Hyperlink"/>
            <w:rFonts w:eastAsia="Gautami" w:hint="cs"/>
            <w:cs/>
          </w:rPr>
          <w:t>అనువర్తనములు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0E6FA15" w14:textId="5AB3FE14" w:rsidR="0006349A" w:rsidRDefault="0006349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3105" w:history="1">
        <w:r w:rsidRPr="00790A31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_Toc63083105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1F0F7B1" w14:textId="2814D6A4" w:rsidR="0006349A" w:rsidRPr="00FB72E6" w:rsidRDefault="0006349A" w:rsidP="0006349A">
      <w:pPr>
        <w:sectPr w:rsidR="0006349A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03C2B138" w14:textId="77777777" w:rsidR="00C2591C" w:rsidRDefault="00EE3E21" w:rsidP="00C2591C">
      <w:pPr>
        <w:pStyle w:val="ChapterHeading"/>
      </w:pPr>
      <w:bookmarkStart w:id="3" w:name="_Toc63083097"/>
      <w:bookmarkEnd w:id="1"/>
      <w:bookmarkEnd w:id="2"/>
      <w:r w:rsidRPr="001F2D69"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3B50E7ED" w14:textId="72783C05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వ్యాఖ్యానశాస్త్రములో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వాడుకగా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పురాతనమైన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ఏమనగా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ఒకే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ఉన్నదిగాని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.” </w:t>
      </w: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నీ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పొరుగువానిని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ప్రేమించుము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సులువైన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సూటైన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హెచ్చరికను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సందర్భములలో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పొరుగువారితో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వ్యవహరించుచుండగా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హెచ్చరికను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రీతులలో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అనువర్తించుకోవాలి</w:t>
      </w:r>
      <w:r w:rsidRPr="00B83C09">
        <w:rPr>
          <w:rFonts w:eastAsia="Gautami"/>
          <w:cs/>
          <w:lang w:bidi="te"/>
        </w:rPr>
        <w:t xml:space="preserve">. </w:t>
      </w:r>
    </w:p>
    <w:p w14:paraId="64CBA7B3" w14:textId="2DCB7C9C" w:rsidR="00C2591C" w:rsidRPr="004C4FB5" w:rsidRDefault="001C3C10" w:rsidP="00D707A6">
      <w:pPr>
        <w:pStyle w:val="BodyText0"/>
        <w:rPr>
          <w:rFonts w:eastAsia="Gautami"/>
          <w:cs/>
          <w:lang w:val="en-IN"/>
        </w:rPr>
      </w:pP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మెళకువ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సహాయకరముగా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ఉన్నాగాని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విషయానికి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వచ్చేసరికి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గుర్తించాలి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ఒకే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సహాయకరముగా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ఉంటుంది</w:t>
      </w:r>
      <w:r w:rsidRPr="00B83C09">
        <w:rPr>
          <w:rFonts w:eastAsia="Gautami"/>
          <w:cs/>
          <w:lang w:bidi="te"/>
        </w:rPr>
        <w:t>: “</w:t>
      </w:r>
      <w:r w:rsidRPr="00B83C09">
        <w:rPr>
          <w:rFonts w:eastAsia="Gautami"/>
          <w:cs/>
        </w:rPr>
        <w:t>ఒకే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క్లుప్త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సారాంశములు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ఇంకా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ఎన్నో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.”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అంటే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</w:t>
      </w:r>
      <w:r w:rsidR="00D707A6">
        <w:rPr>
          <w:rFonts w:eastAsia="Gautami" w:hint="cs"/>
          <w:cs/>
          <w:lang w:val="en-IN"/>
        </w:rPr>
        <w:t>లు</w:t>
      </w:r>
      <w:r w:rsidRPr="00B83C09">
        <w:rPr>
          <w:rFonts w:eastAsia="Gautami"/>
          <w:cs/>
        </w:rPr>
        <w:t>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క్రోడీకరించి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అనువర్తించుకొనుటను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నేర్చుకోవాలి</w:t>
      </w:r>
      <w:r w:rsidRPr="00B83C09">
        <w:rPr>
          <w:rFonts w:eastAsia="Gautami"/>
          <w:cs/>
          <w:lang w:bidi="te"/>
        </w:rPr>
        <w:t>.</w:t>
      </w:r>
    </w:p>
    <w:p w14:paraId="7EC69894" w14:textId="2F06AA99" w:rsidR="00173B51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i/>
          <w:iCs/>
          <w:cs/>
        </w:rPr>
        <w:t>ఆయన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మనకు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లేఖనమును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అనుగ్రహించెను</w:t>
      </w:r>
      <w:r w:rsidRPr="00B83C09">
        <w:rPr>
          <w:rFonts w:eastAsia="Gautami"/>
          <w:i/>
          <w:iCs/>
          <w:cs/>
          <w:lang w:bidi="te"/>
        </w:rPr>
        <w:t xml:space="preserve">: </w:t>
      </w:r>
      <w:r w:rsidRPr="00B83C09">
        <w:rPr>
          <w:rFonts w:eastAsia="Gautami"/>
          <w:i/>
          <w:iCs/>
          <w:cs/>
        </w:rPr>
        <w:t>వ్యాఖ్యానమునకు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పునాదులు</w:t>
      </w:r>
      <w:r w:rsidR="005540DC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పాఠ్యక్రమములో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ఐదవ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దీనికి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శీర్షికనిచ్చాము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ఎందుకంటే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యుగములుగా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రకముల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విశదీకరించబోతున్నాము</w:t>
      </w:r>
      <w:r w:rsidRPr="00B83C09">
        <w:rPr>
          <w:rFonts w:eastAsia="Gautami"/>
          <w:cs/>
          <w:lang w:bidi="te"/>
        </w:rPr>
        <w:t>.</w:t>
      </w:r>
    </w:p>
    <w:p w14:paraId="527C0174" w14:textId="23A5E9CA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చర్చ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రెండు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విభాగించబడుతుంది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మొదటిగా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వ్యాఖ్యానకర్తలు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పిలచినదానిని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534E4">
        <w:rPr>
          <w:rFonts w:eastAsia="Gautami"/>
          <w:cs/>
        </w:rPr>
        <w:t>రెండవదిగా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మించియున్న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దృష్టిపెడదాము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ముందుగా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>.</w:t>
      </w:r>
    </w:p>
    <w:p w14:paraId="508603AC" w14:textId="5F1562CB" w:rsidR="00C2591C" w:rsidRDefault="009056F3" w:rsidP="00C2591C">
      <w:pPr>
        <w:pStyle w:val="ChapterHeading"/>
      </w:pPr>
      <w:bookmarkStart w:id="4" w:name="_Toc57713514"/>
      <w:bookmarkStart w:id="5" w:name="_Toc63083098"/>
      <w:r>
        <w:rPr>
          <w:cs/>
          <w:lang w:val="te" w:bidi="te-IN"/>
        </w:rPr>
        <w:lastRenderedPageBreak/>
        <w:t>అక్షరార్థ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భావన</w:t>
      </w:r>
      <w:bookmarkEnd w:id="4"/>
      <w:bookmarkEnd w:id="5"/>
    </w:p>
    <w:p w14:paraId="07A62307" w14:textId="29A7C10D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కొన్నిసార్లు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ల్యాటిన్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వ్యక్తీకరణయైన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సెన్సస్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లిటరలిస్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వ్యక్తపరచబడు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పదమును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పరిగణించి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చాలాసార్లు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పొరపాటుపడుతుంటారు</w:t>
      </w:r>
      <w:r w:rsidRPr="00B83C09">
        <w:rPr>
          <w:rFonts w:eastAsia="Gautami"/>
          <w:cs/>
          <w:lang w:bidi="te"/>
        </w:rPr>
        <w:t>.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చేసుకొనుటకు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యాంత్రిక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చారిత్రికముగా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అనేకమంది</w:t>
      </w:r>
      <w:r w:rsidRPr="00B83C09">
        <w:rPr>
          <w:rFonts w:eastAsia="Gautami"/>
          <w:cs/>
          <w:lang w:bidi="te"/>
        </w:rPr>
        <w:t xml:space="preserve"> </w:t>
      </w:r>
      <w:r w:rsidR="00131C6D">
        <w:rPr>
          <w:rFonts w:eastAsia="Gautami" w:hint="cs"/>
          <w:cs/>
        </w:rPr>
        <w:t>ఇ</w:t>
      </w:r>
      <w:r w:rsidRPr="00B83C09">
        <w:rPr>
          <w:rFonts w:eastAsia="Gautami"/>
          <w:cs/>
        </w:rPr>
        <w:t>వాంజెలికల్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పిలచు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వ్యాకరణ</w:t>
      </w:r>
      <w:r w:rsidRPr="00B83C09">
        <w:rPr>
          <w:rFonts w:eastAsia="Gautami"/>
          <w:cs/>
          <w:lang w:bidi="te"/>
        </w:rPr>
        <w:t>-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>”</w:t>
      </w:r>
      <w:r w:rsidRPr="00B83C09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సూచిస్తుంది</w:t>
      </w:r>
      <w:r w:rsidRPr="00B83C09">
        <w:rPr>
          <w:rFonts w:eastAsia="Gautami"/>
          <w:cs/>
          <w:lang w:bidi="te"/>
        </w:rPr>
        <w:t>.</w:t>
      </w:r>
    </w:p>
    <w:p w14:paraId="4D7BE98F" w14:textId="4EA84D3B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అనుగుణంగా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పరిగణిస్తుంది</w:t>
      </w:r>
      <w:r w:rsidRPr="00B83C09">
        <w:rPr>
          <w:rFonts w:eastAsia="Gautami"/>
          <w:cs/>
          <w:lang w:bidi="te"/>
        </w:rPr>
        <w:t>.</w:t>
      </w:r>
    </w:p>
    <w:p w14:paraId="1D3C1B34" w14:textId="27F0743F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రచనా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శైలుల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దృష్టిపెడుతుంది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రూపకములు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ఉపమానములు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ఉదాహరణలు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అతిశయోక్తులు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మొదలగు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భాషా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పద్యభాగమును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పద్యభాగముగా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సామెతలను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సామెతలుగా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పరిగణిస్తుంది</w:t>
      </w:r>
      <w:r w:rsidRPr="00B83C09">
        <w:rPr>
          <w:rFonts w:eastAsia="Gautami"/>
          <w:cs/>
          <w:lang w:bidi="te"/>
        </w:rPr>
        <w:t>.</w:t>
      </w:r>
    </w:p>
    <w:p w14:paraId="75B71CF0" w14:textId="52267201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రకముల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విభిన్నమైన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శైలులు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ఉన్నాయి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చేసుకొనుటకు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శైలులలోని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భిన్నత్వములను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చేసుకొనుట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అవసరమైయున్నది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ఒకే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శైలులన్నిటిని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B534E4">
        <w:rPr>
          <w:rFonts w:eastAsia="Gautami"/>
          <w:cs/>
          <w:lang w:bidi="te-IN"/>
        </w:rPr>
        <w:t>చేసుకోలేము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శైలులను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చేసుకొనుట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దృష్టిపెట్టుట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వ్యాఖ్యానించవలసిన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విధానమును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స్వయంగా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దిశానిర్దేశం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చేయునట్లు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అవకాశం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ఇస్తాము</w:t>
      </w:r>
      <w:r w:rsidRPr="006E28C8">
        <w:rPr>
          <w:rFonts w:eastAsia="Gautami"/>
          <w:cs/>
          <w:lang w:bidi="te"/>
        </w:rPr>
        <w:t>.</w:t>
      </w:r>
    </w:p>
    <w:p w14:paraId="3FA79498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బ్రాండన్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క్రో</w:t>
      </w:r>
    </w:p>
    <w:p w14:paraId="435DC786" w14:textId="6C6AA41A" w:rsidR="00C2591C" w:rsidRPr="004C4FB5" w:rsidRDefault="001C3C10" w:rsidP="00C2591C">
      <w:pPr>
        <w:pStyle w:val="BodyText0"/>
        <w:rPr>
          <w:cs/>
          <w:lang w:val="en-US" w:bidi="te"/>
        </w:rPr>
      </w:pP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పేజీలో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వ్రాయబడిన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కంటే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ఎక్కువ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చూసినప్పుడు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సెన్సస్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లిటరలిస్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సంక్లిష్టమైనదిగా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ఉంటుందో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అవగాహన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కలుగుతుంది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రచయితల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కలిగినవిగా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శైలుల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భాషా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మొదలగునవి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పరిచయం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కారకములు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లెక్కలేనన్ని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చిక్కులను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బయలుపరుస్తాయి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</w:t>
      </w:r>
      <w:r w:rsidR="001A2626">
        <w:rPr>
          <w:rFonts w:eastAsia="Gautami" w:hint="cs"/>
          <w:cs/>
          <w:lang w:val="en-IN"/>
        </w:rPr>
        <w:t>లు</w:t>
      </w:r>
      <w:r w:rsidRPr="00B83C09">
        <w:rPr>
          <w:rFonts w:eastAsia="Gautami"/>
          <w:cs/>
        </w:rPr>
        <w:t>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ఆశ్రయించునట్లు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సద్భావన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పురికొల్పాయి</w:t>
      </w:r>
      <w:r w:rsidRPr="00B83C09">
        <w:rPr>
          <w:rFonts w:eastAsia="Gautami"/>
          <w:cs/>
          <w:lang w:bidi="te"/>
        </w:rPr>
        <w:t>.</w:t>
      </w:r>
    </w:p>
    <w:p w14:paraId="401EB270" w14:textId="1E48DD9D" w:rsidR="001C3C10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చరిత్రయందంతటా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కనుగొనవలసిన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అవసరతను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ఏకకంఠముతో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ఉద్ఘాటించారు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సంక్లిష్టమైనదిగా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అంటే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క్రోడీకరించలేము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మరికొందరు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వాదించారు</w:t>
      </w:r>
      <w:r w:rsidRPr="00B83C09">
        <w:rPr>
          <w:rFonts w:eastAsia="Gautami"/>
          <w:cs/>
          <w:lang w:bidi="te"/>
        </w:rPr>
        <w:t xml:space="preserve">. </w:t>
      </w:r>
      <w:r w:rsidRPr="00B534E4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చేసుకుంటే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పరిశోధించుటలో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వర్ణించుటలో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సహాయపడగలదు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చూచుటకు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విశదీకరిద్దాము</w:t>
      </w:r>
      <w:r w:rsidRPr="00B83C09">
        <w:rPr>
          <w:rFonts w:eastAsia="Gautami"/>
          <w:cs/>
          <w:lang w:bidi="te"/>
        </w:rPr>
        <w:t>.</w:t>
      </w:r>
    </w:p>
    <w:p w14:paraId="0065CE3B" w14:textId="4FF5A85D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అనుబంధము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కలిగియుండిన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రెండు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ప్రధానమైన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మార్గములను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మొదటిగా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కొందరు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క్రీస్తు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అనుచరులు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చెప్పినట్లు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రెండవదిగా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దృష్టిపెడదాము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నమ్మకమును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ముందుగా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>.</w:t>
      </w:r>
    </w:p>
    <w:p w14:paraId="71A9A32D" w14:textId="7A5094B5" w:rsidR="00C2591C" w:rsidRDefault="001C3C10" w:rsidP="00173B51">
      <w:pPr>
        <w:pStyle w:val="PanelHeading"/>
        <w:rPr>
          <w:cs/>
          <w:lang w:bidi="te"/>
        </w:rPr>
      </w:pPr>
      <w:bookmarkStart w:id="6" w:name="_Toc57713515"/>
      <w:bookmarkStart w:id="7" w:name="_Toc63083099"/>
      <w:r>
        <w:rPr>
          <w:rFonts w:eastAsia="Gautami"/>
          <w:cs/>
          <w:lang w:bidi="te-IN"/>
        </w:rPr>
        <w:t>పలు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అర్థములు</w:t>
      </w:r>
      <w:bookmarkEnd w:id="6"/>
      <w:bookmarkEnd w:id="7"/>
    </w:p>
    <w:p w14:paraId="738C8121" w14:textId="05EF7F5C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ఆదిమ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కలవు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వ్యాఖ్యానశాస్త్రమును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దృష్ట్యా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చూచుటలో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వెలువడింది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దృష్టికోణము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స్థలములను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వస్తువులను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సన్నివేశములను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సత్యములకు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చిహ్నములుగా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చెట్టు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రాజ్యమును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సూచించుట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యుద్ధము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పాపముతో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అంతరంగములో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జరుగు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సంఘర్షణను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సూచించుట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మొదలగునవి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వ్యాఖ్యానములలో</w:t>
      </w:r>
      <w:r w:rsidRPr="00B83C09">
        <w:rPr>
          <w:rFonts w:eastAsia="Gautami"/>
          <w:cs/>
          <w:lang w:bidi="te"/>
        </w:rPr>
        <w:t xml:space="preserve">, </w:t>
      </w:r>
      <w:r w:rsidRPr="003F420D">
        <w:rPr>
          <w:rFonts w:eastAsia="Gautami"/>
          <w:cs/>
        </w:rPr>
        <w:t>బైబిలులో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భౌతిక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చాలాసార్లు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చిన్నచూపు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చూడబడతాయి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ప్రాముఖ్యతలేనివిగాను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అసత్యములుగాను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కొట్టివేయబడతాయి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భౌతిక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3F420D">
        <w:rPr>
          <w:rFonts w:eastAsia="Gautami"/>
          <w:cs/>
        </w:rPr>
        <w:t>ప్రాతినిధ్యం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వహించబడిన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ఎక్కువ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ప్రాధాన్యతగల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పరిగణించబడతాయి</w:t>
      </w:r>
      <w:r w:rsidRPr="00B83C09">
        <w:rPr>
          <w:rFonts w:eastAsia="Gautami"/>
          <w:cs/>
          <w:lang w:bidi="te"/>
        </w:rPr>
        <w:t>.</w:t>
      </w:r>
    </w:p>
    <w:p w14:paraId="13F03D86" w14:textId="372E4A91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990319">
        <w:rPr>
          <w:rFonts w:eastAsia="Gautami"/>
          <w:cs/>
        </w:rPr>
        <w:t>విధానములను</w:t>
      </w:r>
      <w:r w:rsidRPr="00990319">
        <w:rPr>
          <w:rFonts w:eastAsia="Gautami"/>
          <w:cs/>
          <w:lang w:bidi="te"/>
        </w:rPr>
        <w:t xml:space="preserve"> </w:t>
      </w:r>
      <w:r w:rsidRPr="00990319">
        <w:rPr>
          <w:rFonts w:eastAsia="Gautami"/>
          <w:cs/>
        </w:rPr>
        <w:t>కొన్నిసార్లు</w:t>
      </w:r>
      <w:r w:rsidRPr="00990319">
        <w:rPr>
          <w:rFonts w:eastAsia="Gautami"/>
          <w:cs/>
          <w:lang w:bidi="te"/>
        </w:rPr>
        <w:t xml:space="preserve"> </w:t>
      </w:r>
      <w:r w:rsidRPr="00990319">
        <w:rPr>
          <w:rFonts w:eastAsia="Gautami"/>
          <w:cs/>
        </w:rPr>
        <w:t>క్రీ</w:t>
      </w:r>
      <w:r w:rsidRPr="00990319">
        <w:rPr>
          <w:rFonts w:eastAsia="Gautami"/>
          <w:cs/>
          <w:lang w:bidi="te"/>
        </w:rPr>
        <w:t>.</w:t>
      </w:r>
      <w:r w:rsidRPr="00990319">
        <w:rPr>
          <w:rFonts w:eastAsia="Gautami"/>
          <w:cs/>
        </w:rPr>
        <w:t>పూ</w:t>
      </w:r>
      <w:r w:rsidRPr="00990319">
        <w:rPr>
          <w:rFonts w:eastAsia="Gautami"/>
          <w:cs/>
          <w:lang w:bidi="te"/>
        </w:rPr>
        <w:t xml:space="preserve"> 20 </w:t>
      </w:r>
      <w:r w:rsidRPr="00990319">
        <w:rPr>
          <w:rFonts w:eastAsia="Gautami"/>
          <w:cs/>
        </w:rPr>
        <w:t>నుండి</w:t>
      </w:r>
      <w:r w:rsidRPr="00990319">
        <w:rPr>
          <w:rFonts w:eastAsia="Gautami"/>
          <w:cs/>
          <w:lang w:bidi="te"/>
        </w:rPr>
        <w:t xml:space="preserve"> </w:t>
      </w:r>
      <w:r w:rsidRPr="00990319">
        <w:rPr>
          <w:rFonts w:eastAsia="Gautami"/>
          <w:cs/>
        </w:rPr>
        <w:t>క్రీ</w:t>
      </w:r>
      <w:r w:rsidRPr="00990319">
        <w:rPr>
          <w:rFonts w:eastAsia="Gautami"/>
          <w:cs/>
          <w:lang w:bidi="te"/>
        </w:rPr>
        <w:t>.</w:t>
      </w:r>
      <w:r w:rsidRPr="00990319">
        <w:rPr>
          <w:rFonts w:eastAsia="Gautami"/>
          <w:cs/>
        </w:rPr>
        <w:t>శ</w:t>
      </w:r>
      <w:r w:rsidRPr="00990319">
        <w:rPr>
          <w:rFonts w:eastAsia="Gautami"/>
          <w:cs/>
          <w:lang w:bidi="te"/>
        </w:rPr>
        <w:t>. 50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నివసించిన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యూదా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పండితుడైన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</w:t>
      </w:r>
      <w:r w:rsidR="00EF24B5">
        <w:rPr>
          <w:rFonts w:eastAsia="Gautami" w:hint="cs"/>
          <w:cs/>
          <w:lang w:val="en-IN"/>
        </w:rPr>
        <w:t>లె</w:t>
      </w:r>
      <w:r w:rsidRPr="00B83C09">
        <w:rPr>
          <w:rFonts w:eastAsia="Gautami"/>
          <w:cs/>
        </w:rPr>
        <w:t>గ్జెంద్రియాకు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చెందిన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ఫిలోకు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ఆపాదిస్తారు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హెబ్రీ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సత్యములను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బయలుపరచిన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పద్ధతులకు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ఫిలో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పునాదులు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వేశాడు</w:t>
      </w:r>
      <w:r w:rsidRPr="00B83C09">
        <w:rPr>
          <w:rFonts w:eastAsia="Gautami"/>
          <w:cs/>
          <w:lang w:bidi="te"/>
        </w:rPr>
        <w:t>.</w:t>
      </w:r>
    </w:p>
    <w:p w14:paraId="0274FAE6" w14:textId="59FC17EA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ఫిలో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తరువాత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సంఘము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ఆరంభ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సంవత్సరములలో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క్రొత్త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పండితులు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ఇలాంటి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పద్ధతినే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lastRenderedPageBreak/>
        <w:t>వేదాంత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విద్యార్థులకు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వేదాంతశాస్త్రమును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</w:t>
      </w:r>
      <w:r w:rsidR="00EF24B5">
        <w:rPr>
          <w:rFonts w:eastAsia="Gautami" w:hint="cs"/>
          <w:cs/>
        </w:rPr>
        <w:t>లె</w:t>
      </w:r>
      <w:r w:rsidRPr="00B83C09">
        <w:rPr>
          <w:rFonts w:eastAsia="Gautami"/>
          <w:cs/>
        </w:rPr>
        <w:t>గ్జెంద్రియా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కేటకెటికల్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స్కూల్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విశేషముగా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పద్ధతిని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అనుసరించింది</w:t>
      </w:r>
      <w:r w:rsidRPr="00B83C09">
        <w:rPr>
          <w:rFonts w:eastAsia="Gautami"/>
          <w:cs/>
          <w:lang w:bidi="te"/>
        </w:rPr>
        <w:t>.</w:t>
      </w:r>
    </w:p>
    <w:p w14:paraId="5CCA0C64" w14:textId="1B6DAFC0" w:rsidR="001C3C10" w:rsidRPr="00B83C09" w:rsidRDefault="001C3C10" w:rsidP="00C2591C">
      <w:pPr>
        <w:pStyle w:val="BodyText0"/>
        <w:rPr>
          <w:cs/>
          <w:lang w:bidi="te"/>
        </w:rPr>
      </w:pPr>
      <w:r w:rsidRPr="0028101E">
        <w:rPr>
          <w:rFonts w:eastAsia="Gautami"/>
          <w:cs/>
        </w:rPr>
        <w:t>ఈ</w:t>
      </w:r>
      <w:r w:rsidRPr="0028101E">
        <w:rPr>
          <w:rFonts w:eastAsia="Gautami"/>
          <w:cs/>
          <w:lang w:bidi="te"/>
        </w:rPr>
        <w:t xml:space="preserve"> </w:t>
      </w:r>
      <w:r w:rsidRPr="0028101E">
        <w:rPr>
          <w:rFonts w:eastAsia="Gautami"/>
          <w:cs/>
        </w:rPr>
        <w:t>కేటకెటికల్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స్కూల్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ప్రఖ్యాతిగాంచిన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వ్యక్తి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క్రీ</w:t>
      </w:r>
      <w:r w:rsidRPr="004C4FB5">
        <w:rPr>
          <w:rFonts w:eastAsia="Gautami"/>
          <w:cs/>
          <w:lang w:bidi="te"/>
        </w:rPr>
        <w:t>.</w:t>
      </w:r>
      <w:r w:rsidR="003F420D">
        <w:rPr>
          <w:rFonts w:eastAsia="Gautami" w:hint="cs"/>
          <w:cs/>
        </w:rPr>
        <w:t>శ</w:t>
      </w:r>
      <w:r w:rsidRPr="004C4FB5">
        <w:rPr>
          <w:rFonts w:eastAsia="Gautami"/>
          <w:cs/>
          <w:lang w:bidi="te"/>
        </w:rPr>
        <w:t xml:space="preserve">. 185 </w:t>
      </w:r>
      <w:r w:rsidRPr="004C4FB5">
        <w:rPr>
          <w:rFonts w:eastAsia="Gautami"/>
          <w:cs/>
        </w:rPr>
        <w:t>నుండి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సుమారుగా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క్రీ</w:t>
      </w:r>
      <w:r w:rsidRPr="004C4FB5">
        <w:rPr>
          <w:rFonts w:eastAsia="Gautami"/>
          <w:cs/>
          <w:lang w:bidi="te"/>
        </w:rPr>
        <w:t>.</w:t>
      </w:r>
      <w:r w:rsidR="003F420D">
        <w:rPr>
          <w:rFonts w:eastAsia="Gautami" w:hint="cs"/>
          <w:cs/>
        </w:rPr>
        <w:t>శ</w:t>
      </w:r>
      <w:r w:rsidR="003F420D">
        <w:rPr>
          <w:rFonts w:eastAsia="Gautami"/>
          <w:cs/>
        </w:rPr>
        <w:t>.</w:t>
      </w:r>
      <w:r w:rsidRPr="004C4FB5">
        <w:rPr>
          <w:rFonts w:eastAsia="Gautami"/>
          <w:cs/>
          <w:lang w:bidi="te"/>
        </w:rPr>
        <w:t xml:space="preserve"> 254 </w:t>
      </w:r>
      <w:r w:rsidRPr="004C4FB5">
        <w:rPr>
          <w:rFonts w:eastAsia="Gautami"/>
          <w:cs/>
        </w:rPr>
        <w:t>మధ్య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కాలములో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నివసించిన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లేఖన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రెండు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విభాగములుగా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విభజించాడు</w:t>
      </w:r>
      <w:r w:rsidRPr="004C4FB5">
        <w:rPr>
          <w:rFonts w:eastAsia="Gautami"/>
          <w:cs/>
          <w:lang w:bidi="te"/>
        </w:rPr>
        <w:t xml:space="preserve">: </w:t>
      </w:r>
      <w:r w:rsidRPr="004C4FB5">
        <w:rPr>
          <w:rFonts w:eastAsia="Gautami"/>
          <w:cs/>
        </w:rPr>
        <w:t>అక్షరార్థ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భావన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భావన</w:t>
      </w:r>
      <w:r w:rsidRPr="004C4FB5">
        <w:rPr>
          <w:rFonts w:eastAsia="Gautami"/>
          <w:cs/>
          <w:lang w:bidi="te"/>
        </w:rPr>
        <w:t>.</w:t>
      </w:r>
      <w:r w:rsidR="005540DC"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  <w:lang w:bidi="te"/>
        </w:rPr>
        <w:t xml:space="preserve">2 </w:t>
      </w:r>
      <w:r w:rsidRPr="004C4FB5">
        <w:rPr>
          <w:rFonts w:eastAsia="Gautami"/>
          <w:cs/>
        </w:rPr>
        <w:t>కొరింథీ</w:t>
      </w:r>
      <w:r w:rsidRPr="004C4FB5">
        <w:rPr>
          <w:rFonts w:eastAsia="Gautami"/>
          <w:cs/>
          <w:lang w:bidi="te"/>
        </w:rPr>
        <w:t>. 3:6</w:t>
      </w:r>
      <w:r w:rsidRPr="004C4FB5">
        <w:rPr>
          <w:rFonts w:eastAsia="Gautami"/>
          <w:cs/>
        </w:rPr>
        <w:t>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నియమమునకు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మధ్య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చూపిన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వ్యత్యాసమును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ఉపయోగిస్తూ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లేఖనములోని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ప్రతి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వాక్యభాగములో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ప్రధానముగా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రెండు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రకముల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ఉన్నదని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తెలిపాడు</w:t>
      </w:r>
      <w:r w:rsidRPr="004C4FB5">
        <w:rPr>
          <w:rFonts w:eastAsia="Gautami"/>
          <w:cs/>
          <w:lang w:bidi="te"/>
        </w:rPr>
        <w:t xml:space="preserve">: </w:t>
      </w:r>
      <w:r w:rsidRPr="004C4FB5">
        <w:rPr>
          <w:rFonts w:eastAsia="Gautami"/>
          <w:cs/>
        </w:rPr>
        <w:t>వాక్యభాగము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వాక్యభాగము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</w:t>
      </w:r>
      <w:r w:rsidRPr="004C4FB5">
        <w:rPr>
          <w:rFonts w:eastAsia="Gautami"/>
          <w:cs/>
          <w:lang w:bidi="te"/>
        </w:rPr>
        <w:t>.</w:t>
      </w:r>
      <w:r w:rsidR="005540DC"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  <w:lang w:bidi="te"/>
        </w:rPr>
        <w:t>“</w:t>
      </w:r>
      <w:r w:rsidRPr="00DA17FD">
        <w:rPr>
          <w:rFonts w:eastAsia="Gautami"/>
          <w:cs/>
        </w:rPr>
        <w:t>అక్షరము</w:t>
      </w:r>
      <w:r w:rsidRPr="004C4FB5">
        <w:rPr>
          <w:rFonts w:eastAsia="Gautami"/>
          <w:cs/>
          <w:lang w:bidi="te"/>
        </w:rPr>
        <w:t xml:space="preserve">” </w:t>
      </w:r>
      <w:r w:rsidRPr="004C4FB5">
        <w:rPr>
          <w:rFonts w:eastAsia="Gautami"/>
          <w:cs/>
        </w:rPr>
        <w:t>అను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పదమును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ఉపయోగిస్తూ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వ్యాకరణ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నేపథ్యములోని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పదముల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స్పష్టమైన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ఉద్దేశించాడు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వాక్యభాగము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“</w:t>
      </w:r>
      <w:r w:rsidRPr="004C4FB5">
        <w:rPr>
          <w:rFonts w:eastAsia="Gautami"/>
          <w:cs/>
        </w:rPr>
        <w:t>ఆత్మ</w:t>
      </w:r>
      <w:r w:rsidRPr="004C4FB5">
        <w:rPr>
          <w:rFonts w:eastAsia="Gautami"/>
          <w:cs/>
          <w:lang w:bidi="te"/>
        </w:rPr>
        <w:t xml:space="preserve">” </w:t>
      </w:r>
      <w:r w:rsidRPr="004C4FB5">
        <w:rPr>
          <w:rFonts w:eastAsia="Gautami"/>
          <w:cs/>
        </w:rPr>
        <w:t>అను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పదమును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ఉపయోగిస్తూ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అతడు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అలంకారిక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భావనలను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ఉద్దేశించాడు</w:t>
      </w:r>
      <w:r w:rsidRPr="004C4FB5">
        <w:rPr>
          <w:rFonts w:eastAsia="Gautami"/>
          <w:cs/>
          <w:lang w:bidi="te"/>
        </w:rPr>
        <w:t xml:space="preserve"> — </w:t>
      </w:r>
      <w:r w:rsidRPr="004C4FB5">
        <w:rPr>
          <w:rFonts w:eastAsia="Gautami"/>
          <w:cs/>
        </w:rPr>
        <w:t>పదముల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స్పష్ట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భావనలను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మించిన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అర్థములు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వాక్యభాగము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దాని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అక్షరార్థ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అర్థముతో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సరిపోల్చినట్లు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అనిపిస్తుంది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అతడు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అక్షరార్థ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అధికారమును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సమర్థించాడు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అయితే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దీనికి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తోడు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లేఖనము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భావనను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కనుగొనుటకు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పరిపక్వత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చెందిన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విశ్వాసులు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అక్షరార్థ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మించి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చూడాలని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వాదించాడు</w:t>
      </w:r>
      <w:r w:rsidRPr="004C4FB5">
        <w:rPr>
          <w:rFonts w:eastAsia="Gautami"/>
          <w:cs/>
          <w:lang w:bidi="te"/>
        </w:rPr>
        <w:t>.</w:t>
      </w:r>
    </w:p>
    <w:p w14:paraId="76D0A223" w14:textId="717E757A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రచనయైన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ఆన్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ఫస్ట్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ప్రిన్సిపిల్స్</w:t>
      </w:r>
      <w:r w:rsidRPr="00B83C09">
        <w:rPr>
          <w:rFonts w:eastAsia="Gautami"/>
          <w:i/>
          <w:iCs/>
          <w:cs/>
          <w:lang w:bidi="te"/>
        </w:rPr>
        <w:t xml:space="preserve">, </w:t>
      </w:r>
      <w:r w:rsidRPr="00B83C09">
        <w:rPr>
          <w:rFonts w:eastAsia="Gautami"/>
          <w:cs/>
          <w:lang w:bidi="te"/>
        </w:rPr>
        <w:t>4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పుస్తకము</w:t>
      </w:r>
      <w:r w:rsidRPr="00B83C09">
        <w:rPr>
          <w:rFonts w:eastAsia="Gautami"/>
          <w:cs/>
          <w:lang w:bidi="te"/>
        </w:rPr>
        <w:t>, 1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అధ్యాయము</w:t>
      </w:r>
      <w:r w:rsidRPr="00B83C09">
        <w:rPr>
          <w:rFonts w:eastAsia="Gautami"/>
          <w:cs/>
          <w:lang w:bidi="te"/>
        </w:rPr>
        <w:t>, 16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ఆదికాండము</w:t>
      </w:r>
      <w:r w:rsidRPr="00B83C09">
        <w:rPr>
          <w:rFonts w:eastAsia="Gautami"/>
          <w:cs/>
          <w:lang w:bidi="te"/>
        </w:rPr>
        <w:t xml:space="preserve"> 1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2 </w:t>
      </w:r>
      <w:r w:rsidRPr="00B83C09">
        <w:rPr>
          <w:rFonts w:eastAsia="Gautami"/>
          <w:cs/>
        </w:rPr>
        <w:t>అధ్యాయములలో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సృష్టి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వృత్తాంతములు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తర్కమునకు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వ్యతిరేకముగా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నిర్లక్ష్యం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లోతైన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చూడాలని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ఓరిగన్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ని</w:t>
      </w:r>
      <w:r w:rsidR="00A20693">
        <w:rPr>
          <w:rFonts w:eastAsia="Gautami" w:hint="cs"/>
          <w:cs/>
        </w:rPr>
        <w:t>రా</w:t>
      </w:r>
      <w:r w:rsidRPr="00B83C09">
        <w:rPr>
          <w:rFonts w:eastAsia="Gautami"/>
          <w:cs/>
        </w:rPr>
        <w:t>శ్చర్యంగా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ఓరిగన్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విమర్శించబడినవి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ఆదిమ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వ్యాఖ్యానశాస్త్రము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దిశ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గొప్ప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ప్రభావమును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చూపాయి</w:t>
      </w:r>
      <w:r w:rsidRPr="00B83C09">
        <w:rPr>
          <w:rFonts w:eastAsia="Gautami"/>
          <w:cs/>
          <w:lang w:bidi="te"/>
        </w:rPr>
        <w:t>.</w:t>
      </w:r>
    </w:p>
    <w:p w14:paraId="55C6DD2F" w14:textId="7DBA5C93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జాన్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క్రిసోష్టం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వంటి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కొందరు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ప్రాచీన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వ్యాఖ్యానకర్తలు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అపొస్తలుల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కార్యములు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వంటి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కథన</w:t>
      </w:r>
      <w:r w:rsidR="00A20693">
        <w:rPr>
          <w:rFonts w:eastAsia="Gautami" w:hint="cs"/>
          <w:cs/>
          <w:lang w:bidi="te-IN"/>
        </w:rPr>
        <w:t>ము</w:t>
      </w:r>
      <w:r w:rsidRPr="006E28C8">
        <w:rPr>
          <w:rFonts w:eastAsia="Gautami"/>
          <w:cs/>
          <w:lang w:bidi="te-IN"/>
        </w:rPr>
        <w:t>లపై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అద్భుతమైన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మెళకువలను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కలిగియుండిరి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అతడు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అక్షరార్థంగా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సాధారణంగా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కథనములను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విధానములో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కథనము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చెప్పుచున్న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కథనములో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పాఠములను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నైతిక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వెలికితీయుటకు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ప్రయత్నిస్తాము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ఓరిగన్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వంటి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ఇతర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వ్యాఖ్యానకర్తలు</w:t>
      </w:r>
      <w:r w:rsidRPr="006E28C8">
        <w:rPr>
          <w:rFonts w:eastAsia="Gautami"/>
          <w:cs/>
          <w:lang w:bidi="te"/>
        </w:rPr>
        <w:t xml:space="preserve"> </w:t>
      </w:r>
      <w:r w:rsidRPr="00C9460E">
        <w:rPr>
          <w:rFonts w:eastAsia="Gautami"/>
          <w:cs/>
          <w:lang w:bidi="te-IN"/>
        </w:rPr>
        <w:t>రూపకముగా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వ్యాఖ్యానించుటకు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చిహ్నముల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క్రమముగా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మలచుటకు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పద్ధతిలో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అపాయము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ఏమిటంటే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చేసుకొనుట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కొరకు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వాస్తవానికి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C9460E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వ్రాయబడలేదు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పద్ధతి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వాస్తవానికి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పురాతన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పురాణములను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పురాతన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పురాణములలోని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ఇబ్బంది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కలిగించు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వివరించుటకు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గ్రీకు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తత్వవేత్తలు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ఉపయోగించిన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పద్ధతిలో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వెలువడింది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lastRenderedPageBreak/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కొన్నిసార్లు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పద్ధతిని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ఉపయోగించారు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స్వయంగా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చెబుతున్న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వినుటకు</w:t>
      </w:r>
      <w:r w:rsidRPr="006E28C8">
        <w:rPr>
          <w:rFonts w:eastAsia="Gautami"/>
          <w:cs/>
          <w:lang w:bidi="te"/>
        </w:rPr>
        <w:t xml:space="preserve"> </w:t>
      </w:r>
      <w:r w:rsidRPr="00DA17FD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ప్రయత్నించలేదు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దానికి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వేరొక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ఇచ్చుటకు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ప్రేరితమైనదిగా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ప్రయత్నించారు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అదే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సమయములో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ఓరిగన్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కొన్నిసార్లు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మంచి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మెళకువలను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ఇచ్చాడు</w:t>
      </w:r>
      <w:r w:rsidRPr="006E28C8">
        <w:rPr>
          <w:rFonts w:eastAsia="Gautami"/>
          <w:cs/>
          <w:lang w:bidi="te"/>
        </w:rPr>
        <w:t>.</w:t>
      </w:r>
    </w:p>
    <w:p w14:paraId="72ADDA41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క్రైగ్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కీనర్</w:t>
      </w:r>
    </w:p>
    <w:p w14:paraId="05C71C94" w14:textId="50FC64F8" w:rsidR="001C3C10" w:rsidRPr="00B83C09" w:rsidRDefault="001C3C10" w:rsidP="00C2591C">
      <w:pPr>
        <w:pStyle w:val="BodyText0"/>
        <w:rPr>
          <w:cs/>
          <w:lang w:bidi="te"/>
        </w:rPr>
      </w:pPr>
      <w:r w:rsidRPr="0028101E">
        <w:rPr>
          <w:rFonts w:eastAsia="Gautami"/>
          <w:cs/>
        </w:rPr>
        <w:t>బైబిలును</w:t>
      </w:r>
      <w:r w:rsidRPr="0028101E">
        <w:rPr>
          <w:rFonts w:eastAsia="Gautami"/>
          <w:cs/>
          <w:lang w:bidi="te"/>
        </w:rPr>
        <w:t xml:space="preserve"> </w:t>
      </w:r>
      <w:r w:rsidRPr="0028101E">
        <w:rPr>
          <w:rFonts w:eastAsia="Gautami"/>
          <w:cs/>
        </w:rPr>
        <w:t>ఆత్మీయముగా</w:t>
      </w:r>
      <w:r w:rsidRPr="0028101E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లేక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రూపకముగా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చదవాలని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ఓరిగన్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కలిగియుండిన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ఆశ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ఆదిమ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సంఘము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మీద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నియో</w:t>
      </w:r>
      <w:r w:rsidRPr="004C4FB5">
        <w:rPr>
          <w:rFonts w:eastAsia="Gautami"/>
          <w:cs/>
          <w:lang w:bidi="te"/>
        </w:rPr>
        <w:t>-</w:t>
      </w:r>
      <w:r w:rsidRPr="004C4FB5">
        <w:rPr>
          <w:rFonts w:eastAsia="Gautami"/>
          <w:cs/>
        </w:rPr>
        <w:t>ప్లేటోవాదము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చూపిన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ప్రభావములో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ప్రతిబింబించబడింది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అభిప్రాయములో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శుద్ధమైన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పరలోక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అయిన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దేవుని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నుండి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లేఖనము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వచ్చింది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ఫలితంగా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లేఖనములు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లోకమును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గూర్చి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బోధించలేదు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ప్రజలు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ఊహించారు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లోకము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స్వాభావికముగా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దుష్టమైయున్నది</w:t>
      </w:r>
      <w:r w:rsidRPr="004C4FB5">
        <w:rPr>
          <w:rFonts w:eastAsia="Gautami"/>
          <w:cs/>
          <w:lang w:bidi="te"/>
        </w:rPr>
        <w:t>.</w:t>
      </w:r>
      <w:r w:rsidR="005540DC"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కాబట్టి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చరిత్రలో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జరిగిన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విషయములను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లేఖనములు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ప్రస్తావించినప్పుడు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అవి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వాస్తవానికి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రూపకము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ద్వారా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వివేచించబడగల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పరలోక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సత్యముల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వైపుకు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చూపాయి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అభిప్రాయం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ప్రకారం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లేఖనము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వాస్తవిక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అర్థము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ఉన్నతమైన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సత్యములలో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ఉన్నది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సత్యములను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వివేచించుట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బైబిలు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వ్యాఖ్యానములో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ఉన్నతమైన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లక్ష్యము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అయ్యున్నది</w:t>
      </w:r>
      <w:r w:rsidRPr="004C4FB5">
        <w:rPr>
          <w:rFonts w:eastAsia="Gautami"/>
          <w:cs/>
          <w:lang w:bidi="te"/>
        </w:rPr>
        <w:t>.</w:t>
      </w:r>
    </w:p>
    <w:p w14:paraId="42A01A6E" w14:textId="61609336" w:rsidR="001C3C10" w:rsidRPr="00B83C09" w:rsidRDefault="001C3C10" w:rsidP="00C2591C">
      <w:pPr>
        <w:pStyle w:val="BodyText0"/>
        <w:rPr>
          <w:cs/>
          <w:lang w:bidi="te"/>
        </w:rPr>
      </w:pPr>
      <w:r w:rsidRPr="0028101E">
        <w:rPr>
          <w:rFonts w:eastAsia="Gautami"/>
          <w:cs/>
        </w:rPr>
        <w:t>విచారకరముగా</w:t>
      </w:r>
      <w:r w:rsidRPr="0028101E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అనేకమంది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క్రైస్తవ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వేదాంతవేత్తలు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అభిప్రాయమును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హత్తుకున్నారు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వారు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ఇలా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చేయుచుండగా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లోకమును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గూర్చి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బైబిలు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ఇచ్చు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కథనముల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నుండి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తీవ్రమైన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సమస్యలను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ఎదుర్కొన్నారు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పాత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నిబంధన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ఇట్టి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విషయముల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మీద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దృష్టిపెడుతుంది</w:t>
      </w:r>
      <w:r w:rsidRPr="004C4FB5">
        <w:rPr>
          <w:rFonts w:eastAsia="Gautami"/>
          <w:cs/>
          <w:lang w:bidi="te"/>
        </w:rPr>
        <w:t xml:space="preserve">: </w:t>
      </w:r>
      <w:r w:rsidRPr="004C4FB5">
        <w:rPr>
          <w:rFonts w:eastAsia="Gautami"/>
          <w:cs/>
        </w:rPr>
        <w:t>విశ్వము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సృష్టి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దేవుని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ప్రజల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జీవితములలో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భూలోక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ఆశీర్వాదములు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ఐగుప్తు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బానిసత్వము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నుండి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ఇశ్రాయేలు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పొందిన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విమోచన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వాగ్దాన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దేశములో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దేవుని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ప్రజల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కొరకు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భూలోక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రాజ్యము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స్థాపన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క్రొత్త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నిబంధన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యేసు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జీవితములోని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సన్నివేశములు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అపొస్తలుల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జీవితముల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మీద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దృష్టిపెడుతుంది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నియో</w:t>
      </w:r>
      <w:r w:rsidRPr="004C4FB5">
        <w:rPr>
          <w:rFonts w:eastAsia="Gautami"/>
          <w:cs/>
          <w:lang w:bidi="te"/>
        </w:rPr>
        <w:t>-</w:t>
      </w:r>
      <w:r w:rsidRPr="004C4FB5">
        <w:rPr>
          <w:rFonts w:eastAsia="Gautami"/>
          <w:cs/>
        </w:rPr>
        <w:t>ప్లేటోవాదము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ద్వారా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ప్రభావితము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చేయబడిన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క్రైస్తవుల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విషయములో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ఈ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చరిత్రల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యొక్క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విషయము</w:t>
      </w:r>
      <w:r w:rsidR="003A5D19" w:rsidRPr="004C4FB5">
        <w:rPr>
          <w:rFonts w:eastAsia="Gautami" w:hint="cs"/>
          <w:cs/>
        </w:rPr>
        <w:t>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సమస్యాత్మకముగా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ఉన్నాయి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ఎందుకంటే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అవి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లోకమును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దేవుని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మంచి</w:t>
      </w:r>
      <w:r w:rsidRPr="004C4FB5">
        <w:rPr>
          <w:rFonts w:eastAsia="Gautami"/>
          <w:cs/>
          <w:lang w:bidi="te"/>
        </w:rPr>
        <w:t xml:space="preserve"> </w:t>
      </w:r>
      <w:r w:rsidR="003A5D19" w:rsidRPr="004C4FB5">
        <w:rPr>
          <w:rFonts w:eastAsia="Gautami" w:hint="cs"/>
          <w:cs/>
        </w:rPr>
        <w:t>సృ</w:t>
      </w:r>
      <w:r w:rsidRPr="004C4FB5">
        <w:rPr>
          <w:rFonts w:eastAsia="Gautami"/>
          <w:cs/>
        </w:rPr>
        <w:t>ష్టిగా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కనుపరచాయి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కాబట్టి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బైబిలుకు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మరియు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నియో</w:t>
      </w:r>
      <w:r w:rsidRPr="004C4FB5">
        <w:rPr>
          <w:rFonts w:eastAsia="Gautami"/>
          <w:cs/>
          <w:lang w:bidi="te"/>
        </w:rPr>
        <w:t>-</w:t>
      </w:r>
      <w:r w:rsidRPr="004C4FB5">
        <w:rPr>
          <w:rFonts w:eastAsia="Gautami"/>
          <w:cs/>
        </w:rPr>
        <w:t>ప్లేటోవాద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తత్వశాస్త్రమునకు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మధ్య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సంధి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కుదుర్చుటకు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రూపక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వ్యాఖ్యాన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విద్యాలయములను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వారు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ఉపయోగించారు</w:t>
      </w:r>
      <w:r w:rsidRPr="004C4FB5">
        <w:rPr>
          <w:rFonts w:eastAsia="Gautami"/>
          <w:cs/>
          <w:lang w:bidi="te"/>
        </w:rPr>
        <w:t xml:space="preserve">. </w:t>
      </w:r>
      <w:r w:rsidRPr="004C4FB5">
        <w:rPr>
          <w:rFonts w:eastAsia="Gautami"/>
          <w:cs/>
        </w:rPr>
        <w:t>వారి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వ్యాఖ్యానశాస్త్ర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విధానములు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బైబిలులో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నమోదు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చేయబడిన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భౌతిక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వాస్తవికతలను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తృణీకరించి</w:t>
      </w:r>
      <w:r w:rsidRPr="004C4FB5">
        <w:rPr>
          <w:rFonts w:eastAsia="Gautami"/>
          <w:cs/>
          <w:lang w:bidi="te"/>
        </w:rPr>
        <w:t xml:space="preserve">, </w:t>
      </w:r>
      <w:r w:rsidRPr="004C4FB5">
        <w:rPr>
          <w:rFonts w:eastAsia="Gautami"/>
          <w:cs/>
        </w:rPr>
        <w:t>అవి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బోధించుటకు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ఉద్దేశించబడిన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లోతైన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ఆత్మీయ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సత్యములను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వెదకమని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క్రైస్తవులను</w:t>
      </w:r>
      <w:r w:rsidRPr="004C4FB5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cs/>
        </w:rPr>
        <w:t>ప్రోత్సహించాయి</w:t>
      </w:r>
      <w:r w:rsidRPr="004C4FB5">
        <w:rPr>
          <w:rFonts w:eastAsia="Gautami"/>
          <w:cs/>
          <w:lang w:bidi="te"/>
        </w:rPr>
        <w:t>.</w:t>
      </w:r>
    </w:p>
    <w:p w14:paraId="3A90EE7B" w14:textId="37DE2C91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విశదీకరించబడింది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విభాగించబడింది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క్వాడ్రిగా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పిలుస్తారు</w:t>
      </w:r>
      <w:r w:rsidRPr="00B83C09">
        <w:rPr>
          <w:rFonts w:eastAsia="Gautami"/>
          <w:cs/>
          <w:lang w:bidi="te"/>
        </w:rPr>
        <w:t xml:space="preserve"> — </w:t>
      </w:r>
      <w:r w:rsidRPr="00B83C09">
        <w:rPr>
          <w:rFonts w:eastAsia="Gautami"/>
          <w:cs/>
        </w:rPr>
        <w:t>నాలుగు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గుఱ్ఱములు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లాగు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రోమీయుల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ల్యాటిన్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నాలుగు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రూపొందించబడినవి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క్వాడ్రిగా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చిత్రము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అనువర్తించబడింది</w:t>
      </w:r>
      <w:r w:rsidRPr="00B83C09">
        <w:rPr>
          <w:rFonts w:eastAsia="Gautami"/>
          <w:cs/>
          <w:lang w:bidi="te"/>
        </w:rPr>
        <w:t>.</w:t>
      </w:r>
    </w:p>
    <w:p w14:paraId="26A39861" w14:textId="36FA355E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క్రీ</w:t>
      </w:r>
      <w:r w:rsidRPr="00B83C09">
        <w:rPr>
          <w:rFonts w:eastAsia="Gautami"/>
          <w:cs/>
          <w:lang w:bidi="te"/>
        </w:rPr>
        <w:t>.</w:t>
      </w:r>
      <w:r w:rsidRPr="00B83C09">
        <w:rPr>
          <w:rFonts w:eastAsia="Gautami"/>
          <w:cs/>
        </w:rPr>
        <w:t>శ</w:t>
      </w:r>
      <w:r w:rsidR="00C9460E">
        <w:rPr>
          <w:rFonts w:eastAsia="Gautami" w:hint="cs"/>
          <w:cs/>
        </w:rPr>
        <w:t>.</w:t>
      </w:r>
      <w:r w:rsidRPr="00B83C09">
        <w:rPr>
          <w:rFonts w:eastAsia="Gautami"/>
          <w:cs/>
          <w:lang w:bidi="te"/>
        </w:rPr>
        <w:t xml:space="preserve"> 360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435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నివసించిన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జాన్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కేసియన్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రచనయైన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కాన్ఫరెన్సెస్</w:t>
      </w:r>
      <w:r w:rsidRPr="00B83C09">
        <w:rPr>
          <w:rFonts w:eastAsia="Gautami"/>
          <w:i/>
          <w:iCs/>
          <w:cs/>
          <w:lang w:bidi="te"/>
        </w:rPr>
        <w:t xml:space="preserve">, </w:t>
      </w:r>
      <w:r w:rsidRPr="00B83C09">
        <w:rPr>
          <w:rFonts w:eastAsia="Gautami"/>
          <w:cs/>
        </w:rPr>
        <w:t>కాన్ఫరెన్స్</w:t>
      </w:r>
      <w:r w:rsidRPr="00B83C09">
        <w:rPr>
          <w:rFonts w:eastAsia="Gautami"/>
          <w:cs/>
          <w:lang w:bidi="te"/>
        </w:rPr>
        <w:t xml:space="preserve"> 14, </w:t>
      </w:r>
      <w:r w:rsidRPr="00B83C09">
        <w:rPr>
          <w:rFonts w:eastAsia="Gautami"/>
          <w:cs/>
        </w:rPr>
        <w:t>అధ్యాయము</w:t>
      </w:r>
      <w:r w:rsidRPr="00B83C09">
        <w:rPr>
          <w:rFonts w:eastAsia="Gautami"/>
          <w:cs/>
          <w:lang w:bidi="te"/>
        </w:rPr>
        <w:t xml:space="preserve"> 8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వివరముగా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ఓరిగన్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మౌలిక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వ్యత్యాసమును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కేసియన్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అనుసరించాడు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మూడు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రకముల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వెళ్లాడు</w:t>
      </w:r>
      <w:r w:rsidRPr="00B83C09">
        <w:rPr>
          <w:rFonts w:eastAsia="Gautami"/>
          <w:cs/>
          <w:lang w:bidi="te"/>
        </w:rPr>
        <w:t xml:space="preserve">: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సిద్ధాంతిక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; </w:t>
      </w:r>
      <w:r w:rsidRPr="00B83C09">
        <w:rPr>
          <w:rFonts w:eastAsia="Gautami"/>
          <w:cs/>
        </w:rPr>
        <w:t>అలంకారిక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నైతిక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;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అర్ధోన్నతీకరణ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పరలోకము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దినముల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రక్షణను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>.</w:t>
      </w:r>
    </w:p>
    <w:p w14:paraId="0A3F815D" w14:textId="370431E0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i/>
          <w:iCs/>
          <w:cs/>
        </w:rPr>
        <w:t>క్వాడ్రిగా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ప్రకారం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యెరూషలేము</w:t>
      </w:r>
      <w:r w:rsidRPr="00B83C09">
        <w:rPr>
          <w:rFonts w:eastAsia="Gautami"/>
          <w:cs/>
          <w:lang w:bidi="te"/>
        </w:rPr>
        <w:t>”</w:t>
      </w:r>
      <w:r w:rsidRPr="00B83C09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ప్రస్తావించినప్పుడు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దీనిని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నాలుగు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చేసుకోవచ్చు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ఇశ్రాయేలు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ప్రాచీన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రాజధాని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రూపక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సిద్ధాంతమును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అలంకారిక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యెరూషలేము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నమ్మకమైన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విశ్వాసి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అయ్యుండాలి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నైతిక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అయ్యుండాలి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అర్ధోన్నతీకరణ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ప్రకటన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గ్రంథములో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పరలోక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పట్టణము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అయ్యుండవచ్చు</w:t>
      </w:r>
      <w:r w:rsidRPr="00B83C09">
        <w:rPr>
          <w:rFonts w:eastAsia="Gautami"/>
          <w:cs/>
          <w:lang w:bidi="te"/>
        </w:rPr>
        <w:t>.</w:t>
      </w:r>
    </w:p>
    <w:p w14:paraId="160C50A2" w14:textId="5641D7E4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దగ్గరగా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కలపాలి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వ్యాఖ్యానకర్తలు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శతాబ్దములుగా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అవసరమైయున్నది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ప్రాముఖ్యముగా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ముడిపడియున్నాయి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కొందరు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వాదించారు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</w:t>
      </w:r>
      <w:r w:rsidR="00FF4A70">
        <w:rPr>
          <w:rFonts w:eastAsia="Gautami" w:hint="cs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ఆధారపడకుండా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స్వతంత్రముగా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చెప్పారు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ఎలాంటి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అనుబంధము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మరుగుచేయబడిన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వెలికితీయుటకు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ప్రయత్నించారు</w:t>
      </w:r>
      <w:r w:rsidRPr="00B83C09">
        <w:rPr>
          <w:rFonts w:eastAsia="Gautami"/>
          <w:cs/>
          <w:lang w:bidi="te"/>
        </w:rPr>
        <w:t>.</w:t>
      </w:r>
    </w:p>
    <w:p w14:paraId="0E72A6C1" w14:textId="4320A409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ఉదాహరణగా</w:t>
      </w:r>
      <w:r w:rsidRPr="00B83C09">
        <w:rPr>
          <w:rFonts w:eastAsia="Gautami"/>
          <w:cs/>
          <w:lang w:bidi="te"/>
        </w:rPr>
        <w:t xml:space="preserve">, 1090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1153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నివసించిన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ఫ్రెంచ్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వేదాంతవేత్త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క్లైర్వాక్స్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చెంది</w:t>
      </w:r>
      <w:r w:rsidR="00FF4A70">
        <w:rPr>
          <w:rFonts w:eastAsia="Gautami" w:hint="cs"/>
          <w:cs/>
        </w:rPr>
        <w:t>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బెర్నార్డ్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="007305D4">
        <w:rPr>
          <w:rFonts w:eastAsia="Gautami" w:hint="cs"/>
          <w:cs/>
        </w:rPr>
        <w:t>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దూరము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తీవ్రమైన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ఊహాత్మక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ప్రతిపాదించాడు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పరమగీతమును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ఎలాంటి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పొంతనలేకుండా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</w:t>
      </w:r>
      <w:r w:rsidRPr="00B83C09">
        <w:rPr>
          <w:rFonts w:eastAsia="Gautami"/>
          <w:cs/>
          <w:lang w:bidi="te"/>
        </w:rPr>
        <w:t>.</w:t>
      </w:r>
    </w:p>
    <w:p w14:paraId="5BD26366" w14:textId="76D421C6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పరమగీతము</w:t>
      </w:r>
      <w:r w:rsidRPr="00B83C09">
        <w:rPr>
          <w:rFonts w:eastAsia="Gautami"/>
          <w:cs/>
          <w:lang w:bidi="te"/>
        </w:rPr>
        <w:t xml:space="preserve"> 1:16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వ్రాయబడిన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వినండి</w:t>
      </w:r>
      <w:r w:rsidRPr="00B83C09">
        <w:rPr>
          <w:rFonts w:eastAsia="Gautami"/>
          <w:cs/>
          <w:lang w:bidi="te"/>
        </w:rPr>
        <w:t>:</w:t>
      </w:r>
    </w:p>
    <w:p w14:paraId="6D4F2E9B" w14:textId="0A799EF7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మందిరముల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దూలములు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దేవదారు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మ్రానులు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వాసములు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సరళపు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మ్రానులు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పరమగీతము</w:t>
      </w:r>
      <w:r w:rsidRPr="00B83C09">
        <w:rPr>
          <w:rFonts w:eastAsia="Gautami"/>
          <w:cs/>
          <w:lang w:bidi="te"/>
        </w:rPr>
        <w:t xml:space="preserve"> 1:16).</w:t>
      </w:r>
    </w:p>
    <w:p w14:paraId="009EE6CE" w14:textId="305D685E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అధ్యయనము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సొలొమోను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నిర్మించిన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భవనమును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వర్ణిస్తుంది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చూచుట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రాజు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రాజరిక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నివాసము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వైపుకు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ఆకర్షిస్తూ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రాజును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కొనియాడుతుంది</w:t>
      </w:r>
      <w:r w:rsidRPr="00B83C09">
        <w:rPr>
          <w:rFonts w:eastAsia="Gautami"/>
          <w:cs/>
          <w:lang w:bidi="te"/>
        </w:rPr>
        <w:t>.</w:t>
      </w:r>
    </w:p>
    <w:p w14:paraId="706B95C1" w14:textId="12ED302A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వచనము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వ్యాకరణ</w:t>
      </w:r>
      <w:r w:rsidRPr="00B83C09">
        <w:rPr>
          <w:rFonts w:eastAsia="Gautami"/>
          <w:cs/>
          <w:lang w:bidi="te"/>
        </w:rPr>
        <w:t>-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నియంత్రించునట్లు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క్లైర్వాక్స్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చెందిన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బెర్నార్డ్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అనుమతించలేదు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అతని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అభిప్రాయం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ప్రకారం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="007305D4">
        <w:rPr>
          <w:rFonts w:eastAsia="Gautami" w:hint="cs"/>
          <w:cs/>
        </w:rPr>
        <w:t>వా</w:t>
      </w:r>
      <w:r w:rsidRPr="00B83C09">
        <w:rPr>
          <w:rFonts w:eastAsia="Gautami"/>
          <w:cs/>
        </w:rPr>
        <w:t>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వాస్తవానికి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చిహ్నాత్మక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సూచించింది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ఇక్కడ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మందిరము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స్వయంగా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సూచించింది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మందిరములోని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దూలములు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అధికారులను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సూచిస్తున్నాయి</w:t>
      </w:r>
      <w:r w:rsidRPr="00B83C09">
        <w:rPr>
          <w:rFonts w:eastAsia="Gautami"/>
          <w:cs/>
          <w:lang w:bidi="te"/>
        </w:rPr>
        <w:t xml:space="preserve">. </w:t>
      </w:r>
      <w:r w:rsidR="00FE429F">
        <w:rPr>
          <w:rFonts w:asciiTheme="minorHAnsi" w:eastAsia="Gautami" w:hAnsiTheme="minorHAnsi" w:hint="cs"/>
          <w:cs/>
          <w:lang w:val="el-GR"/>
        </w:rPr>
        <w:t>అ</w:t>
      </w:r>
      <w:r w:rsidRPr="00B83C09">
        <w:rPr>
          <w:rFonts w:eastAsia="Gautami"/>
          <w:cs/>
        </w:rPr>
        <w:t>లాగే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రాజ్యము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కలిసి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పనిచెయ్యాలో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వచనము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బోధిస్తుంది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తెలిపాడు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బెర్నార్డ్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</w:t>
      </w:r>
      <w:r w:rsidR="007305D4">
        <w:rPr>
          <w:rFonts w:eastAsia="Gautami" w:hint="cs"/>
          <w:cs/>
        </w:rPr>
        <w:t>ను</w:t>
      </w:r>
      <w:r w:rsidRPr="00B83C09">
        <w:rPr>
          <w:rFonts w:eastAsia="Gautami"/>
          <w:cs/>
        </w:rPr>
        <w:t>గొనిన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వెలువడలేదు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="00340122">
        <w:rPr>
          <w:rFonts w:eastAsia="Gautami" w:hint="cs"/>
          <w:cs/>
        </w:rPr>
        <w:t xml:space="preserve"> </w:t>
      </w:r>
      <w:r w:rsidRPr="00B83C09">
        <w:rPr>
          <w:rFonts w:eastAsia="Gautami"/>
          <w:cs/>
        </w:rPr>
        <w:t>దానితో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పొంతన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లేవు</w:t>
      </w:r>
      <w:r w:rsidRPr="00B83C09">
        <w:rPr>
          <w:rFonts w:eastAsia="Gautami"/>
          <w:cs/>
          <w:lang w:bidi="te"/>
        </w:rPr>
        <w:t>.</w:t>
      </w:r>
    </w:p>
    <w:p w14:paraId="0B177951" w14:textId="2437FCE2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మార్టిన్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లూథర్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ఆదికాండము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ఇచ్చిన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ఉపన్యాసములలో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అతడు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శైలి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మాట్లాడతాడు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ఇక్కడ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రచయిత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ఉద్దేశించిన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కాదుగాని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తీసుకొని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రచయిత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ఉద్దేశించని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వ్యాఖ్యానించుట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యౌవ్వన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కాలములో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బాల్యములో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అతడు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చక్కగా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చేసేవాడని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తద్వారా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ప్రశంసలు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పొందుకునేవాడని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లూథర్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పట్ల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నమ్మకత్వము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కెల్విన్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మాట్లాడుతూ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అంటాడు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="00FE429F">
        <w:rPr>
          <w:rFonts w:eastAsia="Gautami" w:hint="cs"/>
          <w:cs/>
          <w:lang w:bidi="te-IN"/>
        </w:rPr>
        <w:t>మై</w:t>
      </w:r>
      <w:r w:rsidRPr="00FE429F">
        <w:rPr>
          <w:rFonts w:eastAsia="Gautami"/>
          <w:cs/>
          <w:lang w:bidi="te-IN"/>
        </w:rPr>
        <w:t>నపు</w:t>
      </w:r>
      <w:r w:rsidRPr="00FE429F">
        <w:rPr>
          <w:rFonts w:eastAsia="Gautami"/>
          <w:cs/>
          <w:lang w:bidi="te"/>
        </w:rPr>
        <w:t xml:space="preserve"> </w:t>
      </w:r>
      <w:r w:rsidRPr="00FE429F">
        <w:rPr>
          <w:rFonts w:eastAsia="Gautami"/>
          <w:cs/>
          <w:lang w:bidi="te-IN"/>
        </w:rPr>
        <w:t>ముక్కును</w:t>
      </w:r>
      <w:r w:rsidRPr="006E28C8">
        <w:rPr>
          <w:rFonts w:eastAsia="Gautami"/>
          <w:cs/>
          <w:lang w:bidi="te"/>
        </w:rPr>
        <w:t xml:space="preserve"> </w:t>
      </w:r>
      <w:r w:rsidRPr="00FE429F">
        <w:rPr>
          <w:rFonts w:eastAsia="Gautami"/>
          <w:cs/>
          <w:lang w:bidi="te-IN"/>
        </w:rPr>
        <w:t>పెట్టుటను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పోలియున్నది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రచయితకు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నమ్మకముగా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బదులుగా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వ్యాఖ్యానకర్తకు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తోచిన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మార్చగలరు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సంఘ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పితరులను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అధ్యయనం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చేయుటలో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విలువ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లూథర్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నిశ్చయముగా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రచనలను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చదివాడు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విమర్శించాడు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నిజమైన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సిద్ధాంతములను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సరికాని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తీసుకొని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బోధించని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లేఖనభాగములకు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అనువర్తించినప్పటికీ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నేర్చుకోగలము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ఎందుకంటే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ప్రయత్నించుచున్నారో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చేసుకోగలము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నిబంధనను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క్రైస్తవులకు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ఔచిత్యముగా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విధానమును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చేసుకొనుటకు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ప్రయత్నించుచున్నారు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సందర్భములలో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దారితప్పిపోయారు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చెప్పవచ్చు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</w:t>
      </w:r>
      <w:r w:rsidR="00A025F4">
        <w:rPr>
          <w:rFonts w:eastAsia="Gautami" w:hint="cs"/>
          <w:cs/>
          <w:lang w:bidi="te-IN"/>
        </w:rPr>
        <w:t>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విధానమును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నేర్చుకోవచ్చు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అలాగే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సంఘ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చరిత్రలో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నమ్మకమైన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ఉదాహరణలు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ఉన్నాయి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నేర్చుకోగలము</w:t>
      </w:r>
      <w:r w:rsidRPr="006E28C8">
        <w:rPr>
          <w:rFonts w:eastAsia="Gautami"/>
          <w:cs/>
          <w:lang w:bidi="te"/>
        </w:rPr>
        <w:t>.</w:t>
      </w:r>
    </w:p>
    <w:p w14:paraId="74714670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రాబర్ట్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ప్లమ్మర్</w:t>
      </w:r>
    </w:p>
    <w:p w14:paraId="1F5AE69A" w14:textId="16CF27D6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లేఖనముల</w:t>
      </w:r>
      <w:r w:rsidR="00A025F4">
        <w:rPr>
          <w:rFonts w:eastAsia="Gautami" w:hint="cs"/>
          <w:cs/>
        </w:rPr>
        <w:t>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</w:t>
      </w:r>
      <w:r w:rsidR="00A025F4">
        <w:rPr>
          <w:rFonts w:eastAsia="Gautami" w:hint="cs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సమకాలీన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లోకములో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కారణముల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వలన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ప్రాముఖ్యతను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సంతరించుకున్నది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స్థాయిలలో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సంభాషించుట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రూపొందించాడు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భాషలో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అస్పష్టతలలో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వెలువడతాయని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అనేకమంది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ఆధునిక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వ్యాఖ్యానకర్తలు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నమ్ముతారు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భాష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అస్పష్టమైనది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అంటే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ఖచ్చితమైన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ఏనాడు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ఉండదు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కారణం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చేత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అస్పష్టమైన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పరిమితులను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హద్దులను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నిర్ణయించగలము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అభిప్రాయము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ప్రకారం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సరిచూచుట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సాధ్యము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అంగీకరించాలి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ఎందుకంటే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చూస్తాడు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నిర్థారిస్తాడు</w:t>
      </w:r>
      <w:r w:rsidRPr="00B83C09">
        <w:rPr>
          <w:rFonts w:eastAsia="Gautami"/>
          <w:cs/>
          <w:lang w:bidi="te"/>
        </w:rPr>
        <w:t>.</w:t>
      </w:r>
    </w:p>
    <w:p w14:paraId="502A54D1" w14:textId="44128D9A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ఒకటిగా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అనేకమంది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నమ్ముతారు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చూశాము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="00A025F4">
        <w:rPr>
          <w:rFonts w:eastAsia="Gautami" w:hint="cs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అర్థమైయున్నది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పరిగణిద్దాము</w:t>
      </w:r>
      <w:r w:rsidRPr="00B83C09">
        <w:rPr>
          <w:rFonts w:eastAsia="Gautami"/>
          <w:cs/>
          <w:lang w:bidi="te"/>
        </w:rPr>
        <w:t>.</w:t>
      </w:r>
    </w:p>
    <w:p w14:paraId="3EF3D4F7" w14:textId="5CA56541" w:rsidR="00C2591C" w:rsidRDefault="001C3C10" w:rsidP="00173B51">
      <w:pPr>
        <w:pStyle w:val="PanelHeading"/>
        <w:rPr>
          <w:cs/>
          <w:lang w:bidi="te"/>
        </w:rPr>
      </w:pPr>
      <w:bookmarkStart w:id="8" w:name="_Toc57713516"/>
      <w:bookmarkStart w:id="9" w:name="_Toc63083100"/>
      <w:r>
        <w:rPr>
          <w:rFonts w:eastAsia="Gautami"/>
          <w:cs/>
          <w:lang w:bidi="te-IN"/>
        </w:rPr>
        <w:t>ఏక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అర్థము</w:t>
      </w:r>
      <w:bookmarkEnd w:id="8"/>
      <w:bookmarkEnd w:id="9"/>
    </w:p>
    <w:p w14:paraId="6297398D" w14:textId="4B2E2371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  <w:lang w:bidi="te"/>
        </w:rPr>
        <w:t xml:space="preserve">1225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1274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నివసించిన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వేదాంతవేత్తయైన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థామస్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అక్వినాస్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క్వాడ్రిగా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పట్ల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భాధ్యతాయుతమైన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దృక్కోణమును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ప్రతిపాదించాడు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ముందువచ్చినవారు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సమకాలీనులలో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అనేకమందికి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భిన్నముగా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భావనలన్నిటికీ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ఆధారమైయున్నది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నొక్కి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తాను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వ్రాసిన</w:t>
      </w:r>
      <w:r w:rsidRPr="00B83C09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i/>
          <w:iCs/>
          <w:cs/>
        </w:rPr>
        <w:t>సుమ్మ</w:t>
      </w:r>
      <w:r w:rsidRPr="004C4FB5">
        <w:rPr>
          <w:rFonts w:eastAsia="Gautami"/>
          <w:i/>
          <w:iCs/>
          <w:cs/>
          <w:lang w:bidi="te"/>
        </w:rPr>
        <w:t xml:space="preserve"> </w:t>
      </w:r>
      <w:r w:rsidRPr="004C4FB5">
        <w:rPr>
          <w:rFonts w:eastAsia="Gautami"/>
          <w:i/>
          <w:iCs/>
          <w:cs/>
        </w:rPr>
        <w:t>థియోలాజిక</w:t>
      </w:r>
      <w:r w:rsidRPr="00B83C09">
        <w:rPr>
          <w:rFonts w:eastAsia="Gautami"/>
          <w:cs/>
          <w:lang w:bidi="te"/>
        </w:rPr>
        <w:t>, 1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>, 1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ప్రశ్న</w:t>
      </w:r>
      <w:r w:rsidRPr="00B83C09">
        <w:rPr>
          <w:rFonts w:eastAsia="Gautami"/>
          <w:cs/>
          <w:lang w:bidi="te"/>
        </w:rPr>
        <w:t xml:space="preserve">, </w:t>
      </w:r>
      <w:r w:rsidRPr="005D2796">
        <w:rPr>
          <w:rFonts w:eastAsia="Gautami"/>
          <w:cs/>
          <w:lang w:bidi="te"/>
        </w:rPr>
        <w:t>10</w:t>
      </w:r>
      <w:r w:rsidRPr="005D2796">
        <w:rPr>
          <w:rFonts w:eastAsia="Gautami"/>
          <w:cs/>
        </w:rPr>
        <w:t>వ</w:t>
      </w:r>
      <w:r w:rsidRPr="005D2796">
        <w:rPr>
          <w:rFonts w:eastAsia="Gautami"/>
          <w:cs/>
          <w:lang w:bidi="te"/>
        </w:rPr>
        <w:t xml:space="preserve"> </w:t>
      </w:r>
      <w:r w:rsidRPr="005D2796">
        <w:rPr>
          <w:rFonts w:eastAsia="Gautami"/>
          <w:cs/>
        </w:rPr>
        <w:t>వ్యాసములో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మాన్యమైన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నాటబడియుంటుంది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నొక్కి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అలాగే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విశ్వాసము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అవసరమైన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మరొకచోట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బోధింపబడకుండా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తెలియజేయబడలేదు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వ్యాఖ్యానించుచుండగా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అక్వినాస్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ఎల్లప్పుడూ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నియమములను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అనుసరించాడు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పండితులు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ఒప్పుకోరు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ఏది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ఏమైనా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జతపరచాలని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నియమాత్మకముగా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ఉద్ఘాటించాడు</w:t>
      </w:r>
      <w:r w:rsidRPr="00B83C09">
        <w:rPr>
          <w:rFonts w:eastAsia="Gautami"/>
          <w:cs/>
          <w:lang w:bidi="te"/>
        </w:rPr>
        <w:t>.</w:t>
      </w:r>
    </w:p>
    <w:p w14:paraId="552CD123" w14:textId="069632F9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కనుగొనుటకు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అక్వినాస్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కృషి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మందికి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ఇంగిత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జ్ఞానముగా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అనిపించవచ్చుగాని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అతని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సిద్ధాంతములకు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మద్దతునిచ్చుటకు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అనుబంధము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ఉపయోగించబడినవి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ఎలాంటి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అనుబంధము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అర్థములలోనికి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విశేషమైన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మెళకువను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అనుగ్రహించాడు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అధికారులు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చెప్పేవారు</w:t>
      </w:r>
      <w:r w:rsidRPr="00B83C09">
        <w:rPr>
          <w:rFonts w:eastAsia="Gautami"/>
          <w:cs/>
          <w:lang w:bidi="te"/>
        </w:rPr>
        <w:t>.</w:t>
      </w:r>
    </w:p>
    <w:p w14:paraId="0181BE84" w14:textId="7CFCBAC6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పద్నాలుగు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పదిహేడు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శతాబ్దములలో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ఐరోపాలో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జరిగిన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పునరుజ్జీవనోద్యమము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నాటకీయమైన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మార్పు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రంగమును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సిద్ధపరచింది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క్లుప్తంగా</w:t>
      </w:r>
      <w:r w:rsidRPr="00B83C09">
        <w:rPr>
          <w:rFonts w:eastAsia="Gautami"/>
          <w:cs/>
          <w:lang w:bidi="te"/>
        </w:rPr>
        <w:t xml:space="preserve">, </w:t>
      </w:r>
      <w:r w:rsidRPr="008B34C2">
        <w:rPr>
          <w:rFonts w:eastAsia="Gautami"/>
          <w:cs/>
        </w:rPr>
        <w:t>పునరుజ్జీవనోద్యమ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పండితులు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సాంప్రదాయిక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సాహిత్యము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తత్వ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మతపరమైన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గ్రంథములను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భాషలలో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చదువుట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ఆరంభించారు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8B34C2">
        <w:rPr>
          <w:rFonts w:eastAsia="Gautami"/>
          <w:cs/>
        </w:rPr>
        <w:t>ఇలా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చేయుచుండగా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సాహిత్యముల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ఉద్ఘాటిస్తూ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అధికారమునకు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వేరుగా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పద్ధతిని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ఎక్కువ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పట్టలేదు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ప్రణాళిక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పోల్చింది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కేంద్రతను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అధికారమును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ఉద్ఘాటించింది</w:t>
      </w:r>
      <w:r w:rsidRPr="00B83C09">
        <w:rPr>
          <w:rFonts w:eastAsia="Gautami"/>
          <w:cs/>
          <w:lang w:bidi="te"/>
        </w:rPr>
        <w:t>.</w:t>
      </w:r>
    </w:p>
    <w:p w14:paraId="00985E6D" w14:textId="428ED7E1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మధ్యయుగ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సంఘములో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లేఖనములో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సంపూర్ణ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నాలుగింతల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దృష్టికోణము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తెలుసుకోగలము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అనేకమంది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విశ్వాసులు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ఉద్ఘాటించారు</w:t>
      </w:r>
      <w:r w:rsidRPr="006E28C8">
        <w:rPr>
          <w:rFonts w:eastAsia="Gautami"/>
          <w:cs/>
          <w:lang w:bidi="te"/>
        </w:rPr>
        <w:t xml:space="preserve">: </w:t>
      </w:r>
      <w:r w:rsidRPr="006E28C8">
        <w:rPr>
          <w:rFonts w:eastAsia="Gautami"/>
          <w:cs/>
          <w:lang w:bidi="te-IN"/>
        </w:rPr>
        <w:t>అక్షరార్థ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నైతిక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అర్ధోన్నతీకరణ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రూపక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పదహారవ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శతాబ్దపు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సంస్కర్తలు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వీరిని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ప్రొటెస్టెంట్లు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పిలుస్తారు</w:t>
      </w:r>
      <w:r w:rsidRPr="006E28C8">
        <w:rPr>
          <w:rFonts w:eastAsia="Gautami"/>
          <w:cs/>
          <w:lang w:bidi="te"/>
        </w:rPr>
        <w:t xml:space="preserve"> — </w:t>
      </w:r>
      <w:r w:rsidR="008B34C2">
        <w:rPr>
          <w:rFonts w:eastAsia="Gautami" w:hint="cs"/>
          <w:cs/>
          <w:lang w:bidi="te-IN"/>
        </w:rPr>
        <w:t>వారు</w:t>
      </w:r>
      <w:r w:rsidR="008B34C2">
        <w:rPr>
          <w:rFonts w:eastAsia="Gautami"/>
          <w:cs/>
          <w:lang w:bidi="te-IN"/>
        </w:rPr>
        <w:t xml:space="preserve"> </w:t>
      </w:r>
      <w:r w:rsidRPr="006E28C8">
        <w:rPr>
          <w:rFonts w:eastAsia="Gautami"/>
          <w:cs/>
          <w:lang w:bidi="te-IN"/>
        </w:rPr>
        <w:t>దీనిని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వరకు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సిద్ధాంతికముగా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ముఖ్యముగా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వెలువడిన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వలన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సంఘ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అధికారమునకు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మద్దతునిస్తూ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లేఖనమును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భ్రష్టము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చేసిన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వాస్తవిక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రచయిత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అస్పష్టము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సంఘ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బోధనా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పరంపర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అయ్యున్నది</w:t>
      </w:r>
      <w:r w:rsidRPr="006E28C8">
        <w:rPr>
          <w:rFonts w:eastAsia="Gautami"/>
          <w:cs/>
          <w:lang w:bidi="te"/>
        </w:rPr>
        <w:t>.</w:t>
      </w:r>
    </w:p>
    <w:p w14:paraId="669B3B14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జేమ్స్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డి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స్మిత్</w:t>
      </w:r>
      <w:r>
        <w:rPr>
          <w:rFonts w:eastAsia="Gautami"/>
          <w:cs/>
          <w:lang w:bidi="te"/>
        </w:rPr>
        <w:t xml:space="preserve"> III</w:t>
      </w:r>
    </w:p>
    <w:p w14:paraId="4DFC5D95" w14:textId="0CE8303A" w:rsidR="005540DC" w:rsidRDefault="001C3C10" w:rsidP="00C2591C">
      <w:pPr>
        <w:pStyle w:val="Quotations"/>
        <w:rPr>
          <w:rFonts w:eastAsia="Gautami"/>
          <w:cs/>
          <w:lang w:bidi="te"/>
        </w:rPr>
      </w:pPr>
      <w:r w:rsidRPr="004C4FB5">
        <w:rPr>
          <w:i/>
          <w:iCs/>
          <w:cs/>
          <w:lang w:bidi="te-IN"/>
        </w:rPr>
        <w:t>క్వాడ్రిగా</w:t>
      </w:r>
      <w:r w:rsidRPr="005540DC">
        <w:rPr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నాలుగింతల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క్రైస్తవ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సంఘములో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సుధీర్ఘమైన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ప్రాచీన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చరిత్ర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పరంపర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ఉన్నది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సంస్కరణ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కాలములో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పితరులను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కొందరు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కాథలిక్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ప్రత్యర్థులు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గద్దించారు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ఎందుకంటే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సంస్కర్తలు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నొక్కి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చెప్పారు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ప్రతిస్పందనగా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విలియం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విట్టకర్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వంటి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వారు</w:t>
      </w:r>
      <w:r w:rsidRPr="006E28C8">
        <w:rPr>
          <w:rFonts w:eastAsia="Gautami"/>
          <w:cs/>
          <w:lang w:bidi="te"/>
        </w:rPr>
        <w:t xml:space="preserve">, </w:t>
      </w:r>
      <w:r w:rsidRPr="004C4FB5">
        <w:rPr>
          <w:i/>
          <w:iCs/>
          <w:cs/>
          <w:lang w:bidi="te-IN"/>
        </w:rPr>
        <w:t>క్వాడ్రిగా</w:t>
      </w:r>
      <w:r w:rsidRPr="006E28C8">
        <w:rPr>
          <w:rFonts w:eastAsia="Gautami"/>
          <w:cs/>
          <w:lang w:bidi="te-IN"/>
        </w:rPr>
        <w:t>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నాలుగు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ఉన్నాయి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మే</w:t>
      </w:r>
      <w:r w:rsidR="000007F8">
        <w:rPr>
          <w:rFonts w:eastAsia="Gautami" w:hint="cs"/>
          <w:cs/>
          <w:lang w:bidi="te-IN"/>
        </w:rPr>
        <w:t>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తిరస్కరించుటలేదు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చెప్పారు</w:t>
      </w:r>
      <w:r w:rsidRPr="006E28C8">
        <w:rPr>
          <w:rFonts w:eastAsia="Gautami"/>
          <w:cs/>
          <w:lang w:bidi="te"/>
        </w:rPr>
        <w:t xml:space="preserve">; </w:t>
      </w:r>
      <w:r w:rsidRPr="006E28C8">
        <w:rPr>
          <w:rFonts w:eastAsia="Gautami"/>
          <w:cs/>
          <w:lang w:bidi="te-IN"/>
        </w:rPr>
        <w:t>లేఖనమునకు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నాలుగు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="000007F8">
        <w:rPr>
          <w:rFonts w:eastAsia="Gautami" w:hint="cs"/>
          <w:cs/>
          <w:lang w:bidi="te-IN"/>
        </w:rPr>
        <w:t>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ఉన్నాయి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</w:t>
      </w:r>
      <w:r w:rsidR="000007F8">
        <w:rPr>
          <w:rFonts w:eastAsia="Gautami" w:hint="cs"/>
          <w:cs/>
          <w:lang w:bidi="te-IN"/>
        </w:rPr>
        <w:t>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మేము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తిరస్కరించుచున్నాము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కేవలం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చారిత్రిక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అక్షరార్థ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వ్యాకరణ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మిగిలిన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మూడు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సేకరణలు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ఆలోచించునట్లు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అనువర్తనములైయున్నవి</w:t>
      </w:r>
      <w:r w:rsidRPr="006E28C8">
        <w:rPr>
          <w:rFonts w:eastAsia="Gautami"/>
          <w:cs/>
          <w:lang w:bidi="te"/>
        </w:rPr>
        <w:t xml:space="preserve">. </w:t>
      </w:r>
      <w:r w:rsidR="008B34C2">
        <w:rPr>
          <w:rFonts w:eastAsia="Gautami" w:hint="cs"/>
          <w:cs/>
          <w:lang w:bidi="te-IN"/>
        </w:rPr>
        <w:t>అ</w:t>
      </w:r>
      <w:r w:rsidRPr="006E28C8">
        <w:rPr>
          <w:rFonts w:eastAsia="Gautami"/>
          <w:cs/>
          <w:lang w:bidi="te-IN"/>
        </w:rPr>
        <w:t>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నాటబడియున్నవి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ఇక్కడ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పాఠకులుగా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అనువర్తించబడుతుందో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తెలియజేయు</w:t>
      </w:r>
      <w:r w:rsidR="000007F8">
        <w:rPr>
          <w:rFonts w:eastAsia="Gautami" w:hint="cs"/>
          <w:cs/>
          <w:lang w:bidi="te-IN"/>
        </w:rPr>
        <w:t>ట</w:t>
      </w:r>
      <w:r w:rsidRPr="006E28C8">
        <w:rPr>
          <w:rFonts w:eastAsia="Gautami"/>
          <w:cs/>
          <w:lang w:bidi="te-IN"/>
        </w:rPr>
        <w:t>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lastRenderedPageBreak/>
        <w:t>ఉపయోగపడతాయి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4C4FB5">
        <w:rPr>
          <w:rFonts w:eastAsia="Gautami"/>
          <w:i/>
          <w:iCs/>
          <w:cs/>
          <w:lang w:bidi="te-IN"/>
        </w:rPr>
        <w:t>క్వాడ్రిగా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సంపూర్ణ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కాదుగాని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దాని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సంస్కరణ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అయ్యున్నది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భావన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విశ్వాసము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నిరీక్షణ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ప్రేమ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వలె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మూడు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వరుసల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ఉన్నది</w:t>
      </w:r>
      <w:r w:rsidRPr="006E28C8">
        <w:rPr>
          <w:rFonts w:eastAsia="Gautami"/>
          <w:cs/>
          <w:lang w:bidi="te"/>
        </w:rPr>
        <w:t>.</w:t>
      </w:r>
    </w:p>
    <w:p w14:paraId="4C41A01B" w14:textId="7042CE9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బ్రూస్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బౌగస్</w:t>
      </w:r>
    </w:p>
    <w:p w14:paraId="132F8F8A" w14:textId="18443D16" w:rsidR="001C3C10" w:rsidRPr="00B83C09" w:rsidRDefault="001C3C10" w:rsidP="006B36B0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పునరుజ్జీవనోద్యమ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అక్వినాస్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ప్రతిపాదించిన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అభివృద్ధి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కొనసాగించారు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నాటబడియున్నవి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వాదించలేదు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ఆత్మీయ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భాగమైయున్నవి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, </w:t>
      </w:r>
      <w:r w:rsidRPr="00E52EEA">
        <w:rPr>
          <w:rFonts w:eastAsia="Gautami"/>
          <w:cs/>
        </w:rPr>
        <w:t>ఏకమైయున్నది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సంక్లిష్టమైయున్నది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నమ్మారు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పునరుజ్జీవనోద్యమ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ప్రొటెస్టెంట్లు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విశాలపరిచారు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తద్వారా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>”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సాహిత్యము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వ్యక్తపరచాలని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కోరిన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ఉద్దేశమంతా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చేర్చబడింది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చెప్పవచ్చు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ఫలితంగా</w:t>
      </w:r>
      <w:r w:rsidRPr="00B83C09">
        <w:rPr>
          <w:rFonts w:eastAsia="Gautami"/>
          <w:cs/>
          <w:lang w:bidi="te"/>
        </w:rPr>
        <w:t xml:space="preserve">, </w:t>
      </w:r>
      <w:r w:rsidR="000F42CB">
        <w:rPr>
          <w:rFonts w:eastAsia="Gautami" w:hint="cs"/>
          <w:cs/>
        </w:rPr>
        <w:t>అ</w:t>
      </w:r>
      <w:r w:rsidRPr="00B83C09">
        <w:rPr>
          <w:rFonts w:eastAsia="Gautami"/>
          <w:cs/>
        </w:rPr>
        <w:t>ల్రిచ్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జ్విన్గ్లి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మార్టిన్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లూథర్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జాన్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కెల్విన్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విషయములన్నీ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అనుకున్నారు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సిద్ధాంతిక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నైతిక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యుగాంత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పరిగణించారు</w:t>
      </w:r>
      <w:r w:rsidRPr="00B83C09">
        <w:rPr>
          <w:rFonts w:eastAsia="Gautami"/>
          <w:cs/>
          <w:lang w:bidi="te"/>
        </w:rPr>
        <w:t>.</w:t>
      </w:r>
    </w:p>
    <w:p w14:paraId="22A25A4E" w14:textId="2A7CFEB5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తొలచబడిన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రత్నముతో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పోల్చుట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సహాయకరముగా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="006B36B0">
        <w:rPr>
          <w:rFonts w:eastAsia="Gautami" w:hint="cs"/>
          <w:cs/>
        </w:rPr>
        <w:t>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తోడ్పాటునిచ్చునట్లే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తొలచబడిన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రత్నమునకు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ముఖములు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ఉంటాయి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సత్యములు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సిద్ధాంతములు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నైతిక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బాధ్యతలు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రక్షణ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యుగాంతశాస్త్రము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ఏదో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తెలియపరచుట</w:t>
      </w:r>
      <w:r w:rsidRPr="00B83C09">
        <w:rPr>
          <w:rFonts w:eastAsia="Gautami"/>
          <w:cs/>
          <w:lang w:bidi="te"/>
        </w:rPr>
        <w:t xml:space="preserve"> </w:t>
      </w:r>
      <w:r w:rsidR="006B36B0">
        <w:rPr>
          <w:rFonts w:eastAsia="Gautami" w:hint="cs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ఉద్దేశించబడింది</w:t>
      </w:r>
      <w:r w:rsidRPr="00B83C09">
        <w:rPr>
          <w:rFonts w:eastAsia="Gautami"/>
          <w:cs/>
          <w:lang w:bidi="te"/>
        </w:rPr>
        <w:t>.</w:t>
      </w:r>
    </w:p>
    <w:p w14:paraId="1EA357B3" w14:textId="2AD78E5B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అంతేగాక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విలువైన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రత్నములోని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ప్రతికోణము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విభిన్నమైన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ఉపరితలమును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మొత్తము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తోడ్పాటునిస్తుంది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రత్నమునని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వాదించలేదు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తోడ్పాటునిచ్చు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ఉంటాయి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వీటిలో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వాదించలేదు</w:t>
      </w:r>
      <w:r w:rsidRPr="00B83C09">
        <w:rPr>
          <w:rFonts w:eastAsia="Gautami"/>
          <w:cs/>
          <w:lang w:bidi="te"/>
        </w:rPr>
        <w:t>.</w:t>
      </w:r>
    </w:p>
    <w:p w14:paraId="25943B7A" w14:textId="030D2881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సులువుగా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చెబితే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చిన్న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పిలచు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ఐక్య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తోడ్పాటునిస్తాయి</w:t>
      </w:r>
      <w:r w:rsidRPr="00B83C09">
        <w:rPr>
          <w:rFonts w:eastAsia="Gautami"/>
          <w:cs/>
          <w:lang w:bidi="te"/>
        </w:rPr>
        <w:t>.</w:t>
      </w:r>
    </w:p>
    <w:p w14:paraId="08FB339B" w14:textId="0EC051C2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lastRenderedPageBreak/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="006B36B0">
        <w:rPr>
          <w:rFonts w:eastAsia="Gautami" w:hint="cs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ఘనమైన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పుస్తకమైయున్నది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లోతైన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పుస్తకమైయున్నది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మనస్సులో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కలుగుతుంది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మనస్సు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విశాలమైనది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వ్యక్తపరచబడిన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చాలా</w:t>
      </w:r>
      <w:r w:rsidRPr="006E28C8">
        <w:rPr>
          <w:rFonts w:eastAsia="Gautami"/>
          <w:cs/>
          <w:lang w:bidi="te"/>
        </w:rPr>
        <w:t xml:space="preserve"> </w:t>
      </w:r>
      <w:r w:rsidRPr="00410F90">
        <w:rPr>
          <w:rFonts w:eastAsia="Gautami"/>
          <w:cs/>
          <w:lang w:bidi="te-IN"/>
        </w:rPr>
        <w:t>విశాలమైనవి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కోణములు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కలవని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చెప్పనవసరం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లేదు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విశ్లేషించుట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కేవలం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ఒకసారి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నిలిచి</w:t>
      </w:r>
      <w:r w:rsidRPr="006E28C8">
        <w:rPr>
          <w:rFonts w:eastAsia="Gautami"/>
          <w:cs/>
          <w:lang w:bidi="te"/>
        </w:rPr>
        <w:t xml:space="preserve">, </w:t>
      </w:r>
      <w:r w:rsidRPr="00410F90">
        <w:rPr>
          <w:rFonts w:eastAsia="Gautami"/>
          <w:cs/>
          <w:lang w:bidi="te-IN"/>
        </w:rPr>
        <w:t>మిమ్మును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ప్రశ్నించుట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అయ్యున్నది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కోణము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సరియైనదేనా</w:t>
      </w:r>
      <w:r w:rsidRPr="006E28C8">
        <w:rPr>
          <w:rFonts w:eastAsia="Gautami"/>
          <w:cs/>
          <w:lang w:bidi="te"/>
        </w:rPr>
        <w:t xml:space="preserve">? ...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కోణముల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నేపథ్యములో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చూస్తూ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తగిన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వికల్పములను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చేయాలి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అంతే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సంక్లిష్టమైనదిగా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ఉండవచ్చు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సాధ్యతను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స్వీకరించుటకు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సిద్ధముగా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ఉండాలి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ఫలితంగా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ఆదిమ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అవగాహన</w:t>
      </w:r>
      <w:r w:rsidR="006B6BF9">
        <w:rPr>
          <w:rFonts w:eastAsia="Gautami" w:hint="cs"/>
          <w:cs/>
          <w:lang w:bidi="te-IN"/>
        </w:rPr>
        <w:t>లు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కలిగియున్న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ఆరంభ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అభిప్రాయము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ఉంటాయి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మరొకరు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నేర్చుకోగలను</w:t>
      </w:r>
      <w:r w:rsidRPr="006E28C8">
        <w:rPr>
          <w:rFonts w:eastAsia="Gautami"/>
          <w:cs/>
          <w:lang w:bidi="te"/>
        </w:rPr>
        <w:t>.</w:t>
      </w:r>
    </w:p>
    <w:p w14:paraId="5D0E4042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డారెల్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బోక్</w:t>
      </w:r>
    </w:p>
    <w:p w14:paraId="3090592E" w14:textId="25CB992E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పెద్ద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వేదాంతశాస్త్రము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విధములైన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అంతర్భావములు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ఉంటాయని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అనేకమంది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ఎందుకు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తలంచారు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సులువుగా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చేసుకోవచ్చు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ప్రాచీన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లోకము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వ్యాకరణ</w:t>
      </w:r>
      <w:r w:rsidR="006B36B0">
        <w:rPr>
          <w:rFonts w:eastAsia="Gautami" w:hint="cs"/>
          <w:cs/>
        </w:rPr>
        <w:t>ము</w:t>
      </w:r>
      <w:r w:rsidRPr="00B83C09">
        <w:rPr>
          <w:rFonts w:eastAsia="Gautami"/>
          <w:cs/>
        </w:rPr>
        <w:t>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ముడిపడియుండున్నట్లు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చూచుకొనుట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గొప్పతనమును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బాధ్యతాయుత</w:t>
      </w:r>
      <w:r w:rsidR="006B36B0">
        <w:rPr>
          <w:rFonts w:eastAsia="Gautami" w:hint="cs"/>
          <w:cs/>
        </w:rPr>
        <w:t>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ఆశ్రయించుట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ఆశ్రయించినట్లయితే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ఆయన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ప్రేరేపించిన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కనుగొనుటకు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ఉత్తమమైన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రీతిలో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సిద్ధపడగలుగుతాము</w:t>
      </w:r>
      <w:r w:rsidRPr="00B83C09">
        <w:rPr>
          <w:rFonts w:eastAsia="Gautami"/>
          <w:cs/>
          <w:lang w:bidi="te"/>
        </w:rPr>
        <w:t>.</w:t>
      </w:r>
    </w:p>
    <w:p w14:paraId="7D672F37" w14:textId="011F389D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సంభాషణలో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ఇప్పటి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ప్రాముఖ్యతను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పరిమితిని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ఎందుకు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బలముగా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ఉద్ఘాటిస్తారో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చూశాము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పిలచుదాని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వైపుకు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మళ్లించుదాము</w:t>
      </w:r>
      <w:r w:rsidRPr="00B83C09">
        <w:rPr>
          <w:rFonts w:eastAsia="Gautami"/>
          <w:cs/>
          <w:lang w:bidi="te"/>
        </w:rPr>
        <w:t>.</w:t>
      </w:r>
    </w:p>
    <w:p w14:paraId="711C5847" w14:textId="6C366254" w:rsidR="00C2591C" w:rsidRDefault="001C3C10" w:rsidP="00C2591C">
      <w:pPr>
        <w:pStyle w:val="ChapterHeading"/>
      </w:pPr>
      <w:bookmarkStart w:id="10" w:name="_Toc57713517"/>
      <w:bookmarkStart w:id="11" w:name="_Toc63083101"/>
      <w:r>
        <w:rPr>
          <w:cs/>
          <w:lang w:val="te" w:bidi="te-IN"/>
        </w:rPr>
        <w:lastRenderedPageBreak/>
        <w:t>సంపూర్ణ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విలువ</w:t>
      </w:r>
      <w:bookmarkEnd w:id="10"/>
      <w:bookmarkEnd w:id="11"/>
    </w:p>
    <w:p w14:paraId="1B28BA94" w14:textId="67FA1C5E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సందర్భాలలో</w:t>
      </w:r>
      <w:r w:rsidRPr="00B83C09">
        <w:rPr>
          <w:rFonts w:eastAsia="Gautami"/>
          <w:cs/>
          <w:lang w:bidi="te"/>
        </w:rPr>
        <w:t xml:space="preserve">, </w:t>
      </w:r>
      <w:r w:rsidR="00AE45E3">
        <w:rPr>
          <w:rFonts w:eastAsia="Gautami" w:hint="cs"/>
          <w:cs/>
        </w:rPr>
        <w:t>ఇ</w:t>
      </w:r>
      <w:r w:rsidRPr="00B83C09">
        <w:rPr>
          <w:rFonts w:eastAsia="Gautami"/>
          <w:cs/>
        </w:rPr>
        <w:t>వాంజెలికల్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సెన్సస్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ప్లేనియోర్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వ్యక్తీకరణను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ఉపయోగిస్తారు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ప్రాముఖ్యతను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ఉద్ఘాటించుచుండగా</w:t>
      </w:r>
      <w:r w:rsidRPr="00B83C09">
        <w:rPr>
          <w:rFonts w:eastAsia="Gautami"/>
          <w:cs/>
          <w:lang w:bidi="te"/>
        </w:rPr>
        <w:t xml:space="preserve">, </w:t>
      </w:r>
      <w:r w:rsidRPr="00410F90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తరువాత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మునుపటి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గ్రహిస్తాము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క్రొత్త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క్రీస్తులో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నెరవేర్చబడిన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తెలుపు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కనిపిస్తుంది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క్రొత్త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ఎన్నడు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వ్యతిరేకముగా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వెళ్లలేదు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తమను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తాము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పరిమితము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చేసుకోలేదు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, </w:t>
      </w:r>
      <w:r w:rsidRPr="00410F90">
        <w:rPr>
          <w:rFonts w:eastAsia="Gautami"/>
          <w:i/>
          <w:iCs/>
          <w:cs/>
        </w:rPr>
        <w:t>సెన్సస్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ప్లేనియోర్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>,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వివేచించారు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అనుసరించి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</w:t>
      </w:r>
      <w:r w:rsidRPr="00B83C09">
        <w:rPr>
          <w:rFonts w:eastAsia="Gautami"/>
          <w:cs/>
          <w:lang w:bidi="te"/>
        </w:rPr>
        <w:t>”</w:t>
      </w:r>
      <w:r w:rsidRPr="00B83C09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మాట్లాడదాము</w:t>
      </w:r>
      <w:r w:rsidRPr="00B83C09">
        <w:rPr>
          <w:rFonts w:eastAsia="Gautami"/>
          <w:cs/>
          <w:lang w:bidi="te"/>
        </w:rPr>
        <w:t>.</w:t>
      </w:r>
    </w:p>
    <w:p w14:paraId="556BA30A" w14:textId="7D6D5F9E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పాఠ్యక్రమములో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నిర్వచిద్దాము</w:t>
      </w:r>
      <w:r w:rsidRPr="00B83C09">
        <w:rPr>
          <w:rFonts w:eastAsia="Gautami"/>
          <w:cs/>
          <w:lang w:bidi="te"/>
        </w:rPr>
        <w:t>:</w:t>
      </w:r>
    </w:p>
    <w:p w14:paraId="3992BF08" w14:textId="49452A1C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ప్రాధాన్యతలో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అర్థము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దానిలో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అన్నీ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దానిలోని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అనువర్తనములన్నీ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భాగమైయుంటాయి</w:t>
      </w:r>
      <w:r w:rsidRPr="00B83C09">
        <w:rPr>
          <w:rFonts w:eastAsia="Gautami"/>
          <w:cs/>
          <w:lang w:bidi="te"/>
        </w:rPr>
        <w:t>.</w:t>
      </w:r>
    </w:p>
    <w:p w14:paraId="79E31603" w14:textId="0531242B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అత్యంత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మౌలికమైన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కోణమైయున్నది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ప్రత్యక్షంగా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పరోక్షంగా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మరియొక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పాఠకుల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అంతర్భావములు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అయ్యున్నవి</w:t>
      </w:r>
      <w:r w:rsidRPr="00B83C09">
        <w:rPr>
          <w:rFonts w:eastAsia="Gautami"/>
          <w:cs/>
          <w:lang w:bidi="te"/>
        </w:rPr>
        <w:t>.</w:t>
      </w:r>
    </w:p>
    <w:p w14:paraId="4E9C3F79" w14:textId="24EF237C" w:rsidR="00C2591C" w:rsidRDefault="001C3C10" w:rsidP="004B072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నిర్వచనమునకు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అనుగుణంగా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సంభాషణ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మూడు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విభాగించబడుతుంది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మొదటిగా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దృష్టిపెడదాము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రెండవదిగా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మూడవదిగా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విశదీకరిద్దాము</w:t>
      </w:r>
      <w:r w:rsidR="004B072C">
        <w:rPr>
          <w:rFonts w:eastAsia="Gautami"/>
          <w:cs/>
          <w:lang w:bidi="te"/>
        </w:rPr>
        <w:t>.</w:t>
      </w:r>
      <w:r w:rsidR="004B072C">
        <w:rPr>
          <w:rFonts w:eastAsia="Gautami" w:hint="cs"/>
          <w:cs/>
        </w:rPr>
        <w:t xml:space="preserve"> మనము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ఆరంభిద్దాము</w:t>
      </w:r>
      <w:r w:rsidRPr="00B83C09">
        <w:rPr>
          <w:rFonts w:eastAsia="Gautami"/>
          <w:cs/>
          <w:lang w:bidi="te"/>
        </w:rPr>
        <w:t>.</w:t>
      </w:r>
    </w:p>
    <w:p w14:paraId="0096878D" w14:textId="7A8B572C" w:rsidR="00C2591C" w:rsidRDefault="001C3C10" w:rsidP="006A1642">
      <w:pPr>
        <w:pStyle w:val="PanelHeading"/>
        <w:rPr>
          <w:cs/>
          <w:lang w:bidi="te"/>
        </w:rPr>
      </w:pPr>
      <w:bookmarkStart w:id="12" w:name="_Toc57713518"/>
      <w:bookmarkStart w:id="13" w:name="_Toc63083102"/>
      <w:r>
        <w:rPr>
          <w:rFonts w:eastAsia="Gautami"/>
          <w:cs/>
          <w:lang w:bidi="te-IN"/>
        </w:rPr>
        <w:lastRenderedPageBreak/>
        <w:t>వాస్తవిక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అర్థము</w:t>
      </w:r>
      <w:bookmarkEnd w:id="12"/>
      <w:bookmarkEnd w:id="13"/>
    </w:p>
    <w:p w14:paraId="4CCA6771" w14:textId="583FDC31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మునుపటి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పాఠంలో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నిర్వచించాము</w:t>
      </w:r>
      <w:r w:rsidRPr="00B83C09">
        <w:rPr>
          <w:rFonts w:eastAsia="Gautami"/>
          <w:cs/>
          <w:lang w:bidi="te"/>
        </w:rPr>
        <w:t>:</w:t>
      </w:r>
    </w:p>
    <w:p w14:paraId="73124EAF" w14:textId="0995F0B4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మొదటి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శ్రోతలకు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తెలియజేయాలని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దైవిక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ఉద్దేశించిన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భావనలు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ప్రవర్తనలు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భావోద్వేగాలు</w:t>
      </w:r>
      <w:r w:rsidRPr="00B83C09">
        <w:rPr>
          <w:rFonts w:eastAsia="Gautami"/>
          <w:cs/>
          <w:lang w:bidi="te"/>
        </w:rPr>
        <w:t>.</w:t>
      </w:r>
    </w:p>
    <w:p w14:paraId="3860518F" w14:textId="49ACE9E6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ఇంతకు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ముందు</w:t>
      </w:r>
      <w:r w:rsidRPr="00B83C09">
        <w:rPr>
          <w:rFonts w:eastAsia="Gautami"/>
          <w:cs/>
          <w:lang w:bidi="te"/>
        </w:rPr>
        <w:t xml:space="preserve"> </w:t>
      </w:r>
      <w:r w:rsidR="0011571A">
        <w:rPr>
          <w:rFonts w:eastAsia="Gautami" w:hint="cs"/>
          <w:cs/>
        </w:rPr>
        <w:t>చెప్పినట్లు</w:t>
      </w:r>
      <w:r w:rsidR="0011571A">
        <w:rPr>
          <w:rFonts w:eastAsia="Gautami"/>
          <w:cs/>
        </w:rPr>
        <w:t>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సమానమైయున్నది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చూపుచున్నట్లు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స్థాయిలలో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సంభాషించవలసియున్నది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గుర్తించబడవలసియుండిన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తెలియపరుస్తుంది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ప్రవర్తనలను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కార్యములను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తెలియపరుస్తుంది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వ్యక్తపరచబడిన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వైఖరులు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తెలియపరుస్తుంది</w:t>
      </w:r>
      <w:r w:rsidRPr="00B83C09">
        <w:rPr>
          <w:rFonts w:eastAsia="Gautami"/>
          <w:cs/>
          <w:lang w:bidi="te"/>
        </w:rPr>
        <w:t>.</w:t>
      </w:r>
    </w:p>
    <w:p w14:paraId="5A2053AD" w14:textId="4FA36029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ప్రవర్తనలను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తెలియజేస్తుందో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నిర్గమ</w:t>
      </w:r>
      <w:r w:rsidRPr="00B83C09">
        <w:rPr>
          <w:rFonts w:eastAsia="Gautami"/>
          <w:cs/>
          <w:lang w:bidi="te"/>
        </w:rPr>
        <w:t>. 20:13</w:t>
      </w:r>
      <w:r w:rsidRPr="00B83C09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పరిశీలిద్దాము</w:t>
      </w:r>
      <w:r w:rsidRPr="00B83C09">
        <w:rPr>
          <w:rFonts w:eastAsia="Gautami"/>
          <w:cs/>
          <w:lang w:bidi="te"/>
        </w:rPr>
        <w:t>:</w:t>
      </w:r>
    </w:p>
    <w:p w14:paraId="09D8E71B" w14:textId="5A5A2752" w:rsidR="005540DC" w:rsidRDefault="001C3C10" w:rsidP="003044DE">
      <w:pPr>
        <w:pStyle w:val="Quotations"/>
        <w:rPr>
          <w:rFonts w:eastAsia="Gautami"/>
          <w:cs/>
          <w:lang w:bidi="te"/>
        </w:rPr>
      </w:pPr>
      <w:r w:rsidRPr="00B83C09">
        <w:rPr>
          <w:rFonts w:eastAsia="Gautami"/>
          <w:cs/>
          <w:lang w:bidi="te-IN"/>
        </w:rPr>
        <w:t>నరహత్య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చేయకూడదు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నిర్గమ</w:t>
      </w:r>
      <w:r w:rsidRPr="00B83C09">
        <w:rPr>
          <w:rFonts w:eastAsia="Gautami"/>
          <w:cs/>
          <w:lang w:bidi="te"/>
        </w:rPr>
        <w:t>. 20:13).</w:t>
      </w:r>
    </w:p>
    <w:p w14:paraId="153B4EF1" w14:textId="682B25E8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మనమిచ్చిన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దృష్ట్యా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</w:t>
      </w:r>
      <w:r w:rsidRPr="00B83C09">
        <w:rPr>
          <w:rFonts w:eastAsia="Gautami"/>
          <w:cs/>
          <w:lang w:bidi="te"/>
        </w:rPr>
        <w:t xml:space="preserve"> </w:t>
      </w:r>
      <w:r w:rsidR="0011571A">
        <w:rPr>
          <w:rFonts w:eastAsia="Gautami" w:hint="cs"/>
          <w:cs/>
        </w:rPr>
        <w:t>చేద్దాము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దైవిక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ప్రవర్తనలను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తెలియపరచాలనుకున్నారు</w:t>
      </w:r>
      <w:r w:rsidRPr="00B83C09">
        <w:rPr>
          <w:rFonts w:eastAsia="Gautami"/>
          <w:cs/>
          <w:lang w:bidi="te"/>
        </w:rPr>
        <w:t xml:space="preserve">?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భావనల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కీడు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తలంచి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తీయుటను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వచనము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వ్యక్తపరుస్తుంది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అంతర్భావముగా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తెలియజేస్తుంది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తీసుకుంటుంది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సార్వాభౌమునిగా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సూచిస్తుంది</w:t>
      </w:r>
      <w:r w:rsidRPr="00B83C09">
        <w:rPr>
          <w:rFonts w:eastAsia="Gautami"/>
          <w:cs/>
          <w:lang w:bidi="te"/>
        </w:rPr>
        <w:t>.</w:t>
      </w:r>
    </w:p>
    <w:p w14:paraId="6E1FB7C8" w14:textId="2A610C8C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ప్రవర్తనల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కార్యముల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నివేదికలో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భాగమైయున్నది</w:t>
      </w:r>
      <w:r w:rsidRPr="00B83C09">
        <w:rPr>
          <w:rFonts w:eastAsia="Gautami"/>
          <w:cs/>
          <w:lang w:bidi="te"/>
        </w:rPr>
        <w:t xml:space="preserve"> —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ప్రవర్తనలో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స్వయంగా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పాలుపంచుకున్నాడు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</w:t>
      </w:r>
      <w:r w:rsidR="00870045">
        <w:rPr>
          <w:rFonts w:eastAsia="Gautami" w:hint="cs"/>
          <w:cs/>
        </w:rPr>
        <w:t>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అరణ్యములో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వాగ్దాన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దేశములోనికి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నడిపించిన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ప్రజలు</w:t>
      </w:r>
      <w:r w:rsidRPr="00B83C09">
        <w:rPr>
          <w:rFonts w:eastAsia="Gautami"/>
          <w:cs/>
          <w:lang w:bidi="te"/>
        </w:rPr>
        <w:t xml:space="preserve"> — </w:t>
      </w:r>
      <w:r w:rsidRPr="00B83C09">
        <w:rPr>
          <w:rFonts w:eastAsia="Gautami"/>
          <w:cs/>
        </w:rPr>
        <w:t>నిర్గమకాండము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శ్రోతలు</w:t>
      </w:r>
      <w:r w:rsidRPr="00B83C09">
        <w:rPr>
          <w:rFonts w:eastAsia="Gautami"/>
          <w:cs/>
          <w:lang w:bidi="te"/>
        </w:rPr>
        <w:t xml:space="preserve"> —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ప్రవర్తనను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కలిగియుండకూడదు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సూచిస్తుంది</w:t>
      </w:r>
      <w:r w:rsidRPr="00B83C09">
        <w:rPr>
          <w:rFonts w:eastAsia="Gautami"/>
          <w:cs/>
          <w:lang w:bidi="te"/>
        </w:rPr>
        <w:t>.</w:t>
      </w:r>
    </w:p>
    <w:p w14:paraId="51DA6F4A" w14:textId="4CB3D78D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భావోద్వేగముల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ద్వేషిస్తాడు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ఆయన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న్యాయము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జరిగించాలను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నిర్థారణ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బోధిస్తుంది</w:t>
      </w:r>
      <w:r w:rsidRPr="00B83C09">
        <w:rPr>
          <w:rFonts w:eastAsia="Gautami"/>
          <w:cs/>
          <w:lang w:bidi="te"/>
        </w:rPr>
        <w:t>.</w:t>
      </w:r>
    </w:p>
    <w:p w14:paraId="64F83B0B" w14:textId="33D9FC61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ప్రవర్తనలు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తెలియజేయుటకు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ప్రవర్తనలు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భావోద్వేగాల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వారి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యొద్ద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తెలియజేయుటకు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ఉద్దేశించబడినవి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వాస్తవమైయున్నది</w:t>
      </w:r>
      <w:r w:rsidRPr="00B83C09">
        <w:rPr>
          <w:rFonts w:eastAsia="Gautami"/>
          <w:cs/>
          <w:lang w:bidi="te"/>
        </w:rPr>
        <w:t>.</w:t>
      </w:r>
    </w:p>
    <w:p w14:paraId="1E89D72D" w14:textId="43D740B3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ఫలితంగా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పొందుకోవాలని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ఆశిస్తే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మెచ్చుకోవాలి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తిరస్కరిస్తే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బోధించాలని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కోరుచున్న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తప్పిపోతాము</w:t>
      </w:r>
      <w:r w:rsidRPr="00B83C09">
        <w:rPr>
          <w:rFonts w:eastAsia="Gautami"/>
          <w:cs/>
          <w:lang w:bidi="te"/>
        </w:rPr>
        <w:t>.</w:t>
      </w:r>
    </w:p>
    <w:p w14:paraId="7A7BB1E2" w14:textId="3C55D4F3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సంస్కర్తలు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రెండు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పద్ధతులను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అభివృద్ధి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చేశారు</w:t>
      </w:r>
      <w:r w:rsidRPr="006E28C8">
        <w:rPr>
          <w:rFonts w:eastAsia="Gautami"/>
          <w:cs/>
          <w:lang w:bidi="te"/>
        </w:rPr>
        <w:t xml:space="preserve">: </w:t>
      </w:r>
      <w:r w:rsidRPr="006E28C8">
        <w:rPr>
          <w:rFonts w:eastAsia="Gautami"/>
          <w:cs/>
          <w:lang w:bidi="te-IN"/>
        </w:rPr>
        <w:t>వ్యాకరణ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చారిత్రిక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వైపున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వ్యాకరణ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ఆధారంగా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బోధిస్తుంది</w:t>
      </w:r>
      <w:r w:rsidRPr="006E28C8">
        <w:rPr>
          <w:rFonts w:eastAsia="Gautami"/>
          <w:cs/>
          <w:lang w:bidi="te"/>
        </w:rPr>
        <w:t xml:space="preserve">? </w:t>
      </w:r>
      <w:r w:rsidRPr="006E28C8">
        <w:rPr>
          <w:rFonts w:eastAsia="Gautami"/>
          <w:cs/>
          <w:lang w:bidi="te-IN"/>
        </w:rPr>
        <w:t>మరొక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వైపు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మొదటి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సందర్భములో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తెలిపింది</w:t>
      </w:r>
      <w:r w:rsidRPr="006E28C8">
        <w:rPr>
          <w:rFonts w:eastAsia="Gautami"/>
          <w:cs/>
          <w:lang w:bidi="te"/>
        </w:rPr>
        <w:t xml:space="preserve">?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రెండు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ప్రశ్నల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జవాబులు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పరిమితులను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అందిస్తాయి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పరిమితులలో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విభిన్నమైన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అర్హమైనవి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మాన్యమైనవి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పరిమితులలో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అవును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వేరొక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చేసుకోవచ్చు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ఒప్పుకొను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తగ్గింపును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కలిగియుండాలి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ఇప్పుడు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వ్యాకరణముగా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అసాధ్యమై</w:t>
      </w:r>
      <w:r w:rsidR="00870045">
        <w:rPr>
          <w:rFonts w:eastAsia="Gautami" w:hint="cs"/>
          <w:cs/>
          <w:lang w:bidi="te-IN"/>
        </w:rPr>
        <w:t>న</w:t>
      </w:r>
      <w:r w:rsidRPr="006E28C8">
        <w:rPr>
          <w:rFonts w:eastAsia="Gautami"/>
          <w:cs/>
          <w:lang w:bidi="te-IN"/>
        </w:rPr>
        <w:t>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తప్పు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చెప్పవచ్చు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="00870045">
        <w:rPr>
          <w:rFonts w:eastAsia="Gautami" w:hint="cs"/>
          <w:cs/>
          <w:lang w:bidi="te-IN"/>
        </w:rPr>
        <w:t>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చారిత్రికముగా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అసాధ్యమైతే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నేపథ్యములో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కాకపోతే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తిరస్కరించవచ్చు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రెండు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పరిమితుల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మధ్య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విభిన్నమైన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</w:t>
      </w:r>
      <w:r w:rsidR="00870045">
        <w:rPr>
          <w:rFonts w:eastAsia="Gautami" w:hint="cs"/>
          <w:cs/>
          <w:lang w:bidi="te-IN"/>
        </w:rPr>
        <w:t>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సాధ్యమే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చెప్పునట్లు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అవగాహన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తగ్గింపు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కలిగియుండాలి</w:t>
      </w:r>
      <w:r w:rsidRPr="006E28C8">
        <w:rPr>
          <w:rFonts w:eastAsia="Gautami"/>
          <w:cs/>
          <w:lang w:bidi="te"/>
        </w:rPr>
        <w:t>.</w:t>
      </w:r>
    </w:p>
    <w:p w14:paraId="2631E381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జాన్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ఒస్వల్ట్</w:t>
      </w:r>
    </w:p>
    <w:p w14:paraId="06E5BF19" w14:textId="02DEE723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లేఖనమును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ఎక్కువ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మార్గములలో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అర్హమైన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విధముగా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చదవవచ్చు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ఇప్పుడు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ఎలా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అనువదించినా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సరిపోతుంది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దీని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కొన్ని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స్పష్టముగా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తిరస్కరించాలి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ఉదాహరణకు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మరొకసారి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ఇక్కడ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విశ్వాస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సూత్రములలో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ఇవ్వబడిన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ముఖ్యమైన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నియమములు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సహాయకరముగా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ఉంటాయి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విశ్వాస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నియమము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లేఖనమును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తప్పుగా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చేసుకోకుండా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నివారిస్తుంది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మరొక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బైబిలు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వ్యాఖ్యానకర్తతో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అహంకారముగాను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సిద్ధాంతిక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ఆత్మతోను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సంభాషించుటకు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ప్రయత్నిస్తే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ప్రాధమికముగా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తప్పు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అవుతుంది</w:t>
      </w:r>
      <w:r w:rsidRPr="006E28C8">
        <w:rPr>
          <w:rFonts w:eastAsia="Gautami"/>
          <w:cs/>
          <w:lang w:bidi="te"/>
        </w:rPr>
        <w:t>.</w:t>
      </w:r>
    </w:p>
    <w:p w14:paraId="6B7614B9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కేరీ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విన్జంట్</w:t>
      </w:r>
    </w:p>
    <w:p w14:paraId="66C8B19A" w14:textId="0E4186D9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lastRenderedPageBreak/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తోడ్పడుతుందో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చూశాము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మళ్లించుదాము</w:t>
      </w:r>
      <w:r w:rsidRPr="00B83C09">
        <w:rPr>
          <w:rFonts w:eastAsia="Gautami"/>
          <w:cs/>
          <w:lang w:bidi="te"/>
        </w:rPr>
        <w:t>.</w:t>
      </w:r>
    </w:p>
    <w:p w14:paraId="318F23AD" w14:textId="62F186AE" w:rsidR="00C2591C" w:rsidRDefault="001C3C10" w:rsidP="006A1642">
      <w:pPr>
        <w:pStyle w:val="PanelHeading"/>
        <w:rPr>
          <w:cs/>
          <w:lang w:bidi="te"/>
        </w:rPr>
      </w:pPr>
      <w:bookmarkStart w:id="14" w:name="_Toc57713519"/>
      <w:bookmarkStart w:id="15" w:name="_Toc63083103"/>
      <w:r>
        <w:rPr>
          <w:rFonts w:eastAsia="Gautami"/>
          <w:cs/>
          <w:lang w:bidi="te-IN"/>
        </w:rPr>
        <w:t>బైబిలు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ఉల్లేఖనములు</w:t>
      </w:r>
      <w:bookmarkEnd w:id="14"/>
      <w:bookmarkEnd w:id="15"/>
    </w:p>
    <w:p w14:paraId="6B0BCF6E" w14:textId="174D5EFB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>:</w:t>
      </w:r>
    </w:p>
    <w:p w14:paraId="062ABF65" w14:textId="7A868FF3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లేఖనములోని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మరొక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అర్థములోని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ప్రత్యక్షముగా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పరోక్షముగా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వ్యాఖ్యానించు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స్థలములు</w:t>
      </w:r>
      <w:r w:rsidRPr="00B83C09">
        <w:rPr>
          <w:rFonts w:eastAsia="Gautami"/>
          <w:cs/>
          <w:lang w:bidi="te"/>
        </w:rPr>
        <w:t>.</w:t>
      </w:r>
    </w:p>
    <w:p w14:paraId="232BC685" w14:textId="7D27CA3D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లేఖనమంతా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ప్రేరేపితమైనది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పొరపాటులేనిది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సమ్మతిస్తాయి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నిర్థారిస్తాయి</w:t>
      </w:r>
      <w:r w:rsidRPr="00B83C09">
        <w:rPr>
          <w:rFonts w:eastAsia="Gautami"/>
          <w:cs/>
          <w:lang w:bidi="te"/>
        </w:rPr>
        <w:t xml:space="preserve">. </w:t>
      </w:r>
      <w:r w:rsidRPr="004C35F6">
        <w:rPr>
          <w:rFonts w:eastAsia="Gautami"/>
          <w:cs/>
        </w:rPr>
        <w:t>కొన్నిసార్లు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4C35F6">
        <w:rPr>
          <w:rFonts w:eastAsia="Gautami"/>
          <w:cs/>
        </w:rPr>
        <w:t>మరికొన్నిసార్లు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</w:t>
      </w:r>
      <w:r w:rsidR="00870045">
        <w:rPr>
          <w:rFonts w:eastAsia="Gautami" w:hint="cs"/>
          <w:cs/>
        </w:rPr>
        <w:t xml:space="preserve"> </w:t>
      </w:r>
      <w:r w:rsidRPr="00B83C09">
        <w:rPr>
          <w:rFonts w:eastAsia="Gautami"/>
          <w:cs/>
        </w:rPr>
        <w:t>అనగా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చేసుకొనలేని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చెప్పవచ్చు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ఇంకొన్నిసార్లు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అయ్యుంటుంది</w:t>
      </w:r>
      <w:r w:rsidRPr="00B83C09">
        <w:rPr>
          <w:rFonts w:eastAsia="Gautami"/>
          <w:cs/>
          <w:lang w:bidi="te"/>
        </w:rPr>
        <w:t>.</w:t>
      </w:r>
    </w:p>
    <w:p w14:paraId="7FE57D00" w14:textId="62AC0AD0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ఉదాహరణకు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చోట్ల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విస్తారముగా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వివరిస్తుంది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మొట్టమొదటిసారిగా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నిర్గమ</w:t>
      </w:r>
      <w:r w:rsidRPr="00B83C09">
        <w:rPr>
          <w:rFonts w:eastAsia="Gautami"/>
          <w:cs/>
          <w:lang w:bidi="te"/>
        </w:rPr>
        <w:t>. 20:13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నివేదించబడింది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అక్కడ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వ్రాయబడియున్నది</w:t>
      </w:r>
      <w:r w:rsidRPr="00B83C09">
        <w:rPr>
          <w:rFonts w:eastAsia="Gautami"/>
          <w:cs/>
          <w:lang w:bidi="te"/>
        </w:rPr>
        <w:t>:</w:t>
      </w:r>
    </w:p>
    <w:p w14:paraId="7BC4F35F" w14:textId="16840B23" w:rsidR="005540DC" w:rsidRDefault="001C3C10" w:rsidP="003044DE">
      <w:pPr>
        <w:pStyle w:val="Quotations"/>
        <w:rPr>
          <w:rFonts w:eastAsia="Gautami"/>
          <w:cs/>
          <w:lang w:bidi="te"/>
        </w:rPr>
      </w:pPr>
      <w:r w:rsidRPr="00B83C09">
        <w:rPr>
          <w:rFonts w:eastAsia="Gautami"/>
          <w:cs/>
          <w:lang w:bidi="te-IN"/>
        </w:rPr>
        <w:t>నరహత్య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చేయకూడదు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నిర్గమ</w:t>
      </w:r>
      <w:r w:rsidRPr="00B83C09">
        <w:rPr>
          <w:rFonts w:eastAsia="Gautami"/>
          <w:cs/>
          <w:lang w:bidi="te"/>
        </w:rPr>
        <w:t>. 20:13).</w:t>
      </w:r>
    </w:p>
    <w:p w14:paraId="20489B39" w14:textId="256E60CB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ప్రస్తావించబోవు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మొదటి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ప్రధానముగా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ద్వితీ</w:t>
      </w:r>
      <w:r w:rsidRPr="00B83C09">
        <w:rPr>
          <w:rFonts w:eastAsia="Gautami"/>
          <w:cs/>
          <w:lang w:bidi="te"/>
        </w:rPr>
        <w:t>. 5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ఖచ్చితమైన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పునరావృతమైయున్నది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అక్కడ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ఇశ్రాయేలు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దేశమునకు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జ్ఞాపకము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చేశాడు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ద్వితీ</w:t>
      </w:r>
      <w:r w:rsidRPr="00B83C09">
        <w:rPr>
          <w:rFonts w:eastAsia="Gautami"/>
          <w:cs/>
          <w:lang w:bidi="te"/>
        </w:rPr>
        <w:t>. 5:17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మరొకసారి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సెలవిస్తుంది</w:t>
      </w:r>
      <w:r w:rsidRPr="00B83C09">
        <w:rPr>
          <w:rFonts w:eastAsia="Gautami"/>
          <w:cs/>
          <w:lang w:bidi="te"/>
        </w:rPr>
        <w:t>:</w:t>
      </w:r>
    </w:p>
    <w:p w14:paraId="36527D7D" w14:textId="555127BD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నరహత్య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చేయకూడదు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ద్వితీ</w:t>
      </w:r>
      <w:r w:rsidRPr="00B83C09">
        <w:rPr>
          <w:rFonts w:eastAsia="Gautami"/>
          <w:cs/>
          <w:lang w:bidi="te"/>
        </w:rPr>
        <w:t>. 5:17).</w:t>
      </w:r>
    </w:p>
    <w:p w14:paraId="6FB69FCE" w14:textId="7E9C82C1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నిర్థారించింది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ఆయన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షరతులను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ప్రజలకు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జ్ఞాపకము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అవును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ఉల్లేఖించబడినప్పుడు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మునుపు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తెలుపబడిన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చేయదు</w:t>
      </w:r>
      <w:r w:rsidRPr="00B83C09">
        <w:rPr>
          <w:rFonts w:eastAsia="Gautami"/>
          <w:cs/>
          <w:lang w:bidi="te"/>
        </w:rPr>
        <w:t xml:space="preserve"> —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ఎల్లప్పుడూ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="00870045">
        <w:rPr>
          <w:rFonts w:eastAsia="Gautami" w:hint="cs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చేర్చుతుంది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కొన్ని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పునరావృతములైయున్నవి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సహాయకరముగా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ఉంటుంది</w:t>
      </w:r>
      <w:r w:rsidRPr="00B83C09">
        <w:rPr>
          <w:rFonts w:eastAsia="Gautami"/>
          <w:cs/>
          <w:lang w:bidi="te"/>
        </w:rPr>
        <w:t>.</w:t>
      </w:r>
    </w:p>
    <w:p w14:paraId="7738FDB8" w14:textId="09D2FF65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తెలుపు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రెండవ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రకమైన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సంఖ్యా</w:t>
      </w:r>
      <w:r w:rsidRPr="00B83C09">
        <w:rPr>
          <w:rFonts w:eastAsia="Gautami"/>
          <w:cs/>
          <w:lang w:bidi="te"/>
        </w:rPr>
        <w:t>. 35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చూస్తాము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అధ్యాయములో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lastRenderedPageBreak/>
        <w:t>హ</w:t>
      </w:r>
      <w:r w:rsidR="00870045">
        <w:rPr>
          <w:rFonts w:eastAsia="Gautami" w:hint="cs"/>
          <w:cs/>
        </w:rPr>
        <w:t>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చంపుట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మధ్య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వ్యత్యాసమును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ఆది</w:t>
      </w:r>
      <w:r w:rsidRPr="00B83C09">
        <w:rPr>
          <w:rFonts w:eastAsia="Gautami"/>
          <w:cs/>
          <w:lang w:bidi="te"/>
        </w:rPr>
        <w:t>. 35:20-25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వినండి</w:t>
      </w:r>
      <w:r w:rsidRPr="00B83C09">
        <w:rPr>
          <w:rFonts w:eastAsia="Gautami"/>
          <w:cs/>
          <w:lang w:bidi="te"/>
        </w:rPr>
        <w:t>:</w:t>
      </w:r>
    </w:p>
    <w:p w14:paraId="6E6DDDF7" w14:textId="57CDB62F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ఒకడు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చచ్చునట్లు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పగపెట్టి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పొడిచినను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పొంచియుండి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దేనినైనను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వేసినను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ఒకడు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చచ్చునట్లు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వైరమువలన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చేతితో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కొట్టినను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కొట్టినవాడు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నరహంతకుడు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నిశ్చయముగా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చంపవలెను</w:t>
      </w:r>
      <w:r w:rsidRPr="00B83C09">
        <w:rPr>
          <w:rFonts w:eastAsia="Gautami"/>
          <w:cs/>
          <w:lang w:bidi="te"/>
        </w:rPr>
        <w:t xml:space="preserve">... </w:t>
      </w:r>
      <w:r w:rsidRPr="00B83C09">
        <w:rPr>
          <w:rFonts w:eastAsia="Gautami"/>
          <w:cs/>
          <w:lang w:bidi="te-IN"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పగపట్టక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హఠాత్తుగా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పొడిచినను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పొంచియుండక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ఆయుధమునైన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వేసినను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వాని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చూడక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ఒకడు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చచ్చునట్లు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వానిమీద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రాయి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పడవేసినను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దెబ్బతినినవాడు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చనిపోయినయెడల</w:t>
      </w:r>
      <w:r w:rsidRPr="00B83C09">
        <w:rPr>
          <w:rFonts w:eastAsia="Gautami"/>
          <w:cs/>
          <w:lang w:bidi="te"/>
        </w:rPr>
        <w:t xml:space="preserve"> ... </w:t>
      </w:r>
      <w:r w:rsidRPr="00B83C09">
        <w:rPr>
          <w:rFonts w:eastAsia="Gautami"/>
          <w:cs/>
          <w:lang w:bidi="te-IN"/>
        </w:rPr>
        <w:t>సమాజము</w:t>
      </w:r>
      <w:r w:rsidRPr="00B83C09">
        <w:rPr>
          <w:rFonts w:eastAsia="Gautami"/>
          <w:cs/>
          <w:lang w:bidi="te"/>
        </w:rPr>
        <w:t xml:space="preserve"> ... </w:t>
      </w:r>
      <w:r w:rsidRPr="00B83C09">
        <w:rPr>
          <w:rFonts w:eastAsia="Gautami"/>
          <w:cs/>
          <w:lang w:bidi="te-IN"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నరహంతకుని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విడిపింపవలెను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సంఖ్యా</w:t>
      </w:r>
      <w:r w:rsidRPr="00B83C09">
        <w:rPr>
          <w:rFonts w:eastAsia="Gautami"/>
          <w:cs/>
          <w:lang w:bidi="te"/>
        </w:rPr>
        <w:t>. 35:20-25).</w:t>
      </w:r>
    </w:p>
    <w:p w14:paraId="286C50C7" w14:textId="584B3218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చేసుకొనుటకు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కీలకమైన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సమాచారమును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మానవుని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చంపిన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సందర్భము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అవ్వదు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</w:t>
      </w:r>
      <w:r w:rsidRPr="00B83C09">
        <w:rPr>
          <w:rFonts w:eastAsia="Gautami"/>
          <w:cs/>
          <w:lang w:bidi="te"/>
        </w:rPr>
        <w:t xml:space="preserve"> </w:t>
      </w:r>
      <w:r w:rsidR="00870045">
        <w:rPr>
          <w:rFonts w:eastAsia="Gautami" w:hint="cs"/>
          <w:cs/>
        </w:rPr>
        <w:t>చే</w:t>
      </w:r>
      <w:r w:rsidRPr="00B83C09">
        <w:rPr>
          <w:rFonts w:eastAsia="Gautami"/>
          <w:cs/>
        </w:rPr>
        <w:t>స్తుంది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దుర్ఘటనలకు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విధించబడు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శిక్షను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విధించకూడదు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స్పష్టము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చేస్తుంది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వ్యక్తిని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పగబట్టి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చంపినప్పుడు</w:t>
      </w:r>
      <w:r w:rsidRPr="00B83C09">
        <w:rPr>
          <w:rFonts w:eastAsia="Gautami"/>
          <w:cs/>
          <w:lang w:bidi="te"/>
        </w:rPr>
        <w:t xml:space="preserve">,” </w:t>
      </w:r>
      <w:r w:rsidRPr="00B83C09">
        <w:rPr>
          <w:rFonts w:eastAsia="Gautami"/>
          <w:cs/>
        </w:rPr>
        <w:t>అనగా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దుష్టత్వముతో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పూనుకొని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ఉద్దేశపూర్వకముగా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చేయబడినప్పుడు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కఠినమైన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శిక్షను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ప్రతిపాదిస్తుంది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అనుకోకుండా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చంపినప్పుడు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చంపిన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చేసినట్లు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పరిగణించదు</w:t>
      </w:r>
      <w:r w:rsidRPr="00B83C09">
        <w:rPr>
          <w:rFonts w:eastAsia="Gautami"/>
          <w:cs/>
          <w:lang w:bidi="te"/>
        </w:rPr>
        <w:t>.</w:t>
      </w:r>
    </w:p>
    <w:p w14:paraId="1AFFECBF" w14:textId="05DF0839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తెలుపు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మూడవ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దీనిలో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అంశమును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అదనపు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సమాచారమును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మత్తయి</w:t>
      </w:r>
      <w:r w:rsidRPr="00B83C09">
        <w:rPr>
          <w:rFonts w:eastAsia="Gautami"/>
          <w:cs/>
          <w:lang w:bidi="te"/>
        </w:rPr>
        <w:t xml:space="preserve"> 5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చూస్తాము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అక్కడ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పరిమితిని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సంకుచితము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చేసినందుకు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బోధకులను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విమర్శిస్తున్నాడు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మత్తయి</w:t>
      </w:r>
      <w:r w:rsidRPr="00B83C09">
        <w:rPr>
          <w:rFonts w:eastAsia="Gautami"/>
          <w:cs/>
          <w:lang w:bidi="te"/>
        </w:rPr>
        <w:t xml:space="preserve"> 5:21-22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ఏమి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బోధించుచున్నాడో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వినండి</w:t>
      </w:r>
      <w:r w:rsidRPr="00B83C09">
        <w:rPr>
          <w:rFonts w:eastAsia="Gautami"/>
          <w:cs/>
          <w:lang w:bidi="te"/>
        </w:rPr>
        <w:t>:</w:t>
      </w:r>
    </w:p>
    <w:p w14:paraId="53E221F2" w14:textId="33595A04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నరహత్య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చేయవద్దు</w:t>
      </w:r>
      <w:r w:rsidRPr="00B83C09">
        <w:rPr>
          <w:rFonts w:eastAsia="Gautami"/>
          <w:cs/>
          <w:lang w:bidi="te"/>
        </w:rPr>
        <w:t xml:space="preserve">; </w:t>
      </w:r>
      <w:r w:rsidRPr="00B83C09">
        <w:rPr>
          <w:rFonts w:eastAsia="Gautami"/>
          <w:cs/>
          <w:lang w:bidi="te-IN"/>
        </w:rPr>
        <w:t>నరహత్య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చేయువాడు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విమర్శకు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లోనగునని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పూర్వికులతో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చెప్పబడిన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మాట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మీరు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విన్నారు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గదా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మీతో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చెప్పునదేమనగా</w:t>
      </w:r>
      <w:r w:rsidR="004C35F6">
        <w:rPr>
          <w:rFonts w:eastAsia="Gautami" w:hint="cs"/>
          <w:cs/>
          <w:lang w:bidi="te-IN"/>
        </w:rPr>
        <w:t xml:space="preserve"> </w:t>
      </w:r>
      <w:r w:rsidRPr="00B83C09">
        <w:rPr>
          <w:rFonts w:eastAsia="Gautami"/>
          <w:cs/>
          <w:lang w:bidi="te-IN"/>
        </w:rPr>
        <w:t>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సహోదరుని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కోపపడు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ప్రతివాడు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విమర్శకు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లోనగును</w:t>
      </w:r>
      <w:r w:rsidRPr="00B83C09">
        <w:rPr>
          <w:rFonts w:eastAsia="Gautami"/>
          <w:cs/>
          <w:lang w:bidi="te"/>
        </w:rPr>
        <w:t xml:space="preserve"> (</w:t>
      </w:r>
      <w:r w:rsidRPr="00B83C09">
        <w:rPr>
          <w:rFonts w:eastAsia="Gautami"/>
          <w:cs/>
          <w:lang w:bidi="te-IN"/>
        </w:rPr>
        <w:t>మత్తయి</w:t>
      </w:r>
      <w:r w:rsidRPr="00B83C09">
        <w:rPr>
          <w:rFonts w:eastAsia="Gautami"/>
          <w:cs/>
          <w:lang w:bidi="te"/>
        </w:rPr>
        <w:t xml:space="preserve"> 5:21-22).</w:t>
      </w:r>
    </w:p>
    <w:p w14:paraId="3800E434" w14:textId="71610DBF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ఇక్కడ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నియమమునకు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భౌతిక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="00AC5D7E">
        <w:rPr>
          <w:rFonts w:eastAsia="Gautami" w:hint="cs"/>
          <w:cs/>
        </w:rPr>
        <w:t>తీయుట</w:t>
      </w:r>
      <w:r w:rsidR="00AC5D7E">
        <w:rPr>
          <w:rFonts w:eastAsia="Gautami"/>
          <w:cs/>
        </w:rPr>
        <w:t>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మించి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అనువర్తించుచున్నాడు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ప్రకారం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దుర్నీతితో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కోపము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ఉల్లంఘించు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నియమమునే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ఉల్లంఘిస్తుంది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కోపము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చెడ్డది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స్వభావములోని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ఉల్లంఘిస్తుంది</w:t>
      </w:r>
      <w:r w:rsidRPr="00B83C09">
        <w:rPr>
          <w:rFonts w:eastAsia="Gautami"/>
          <w:cs/>
          <w:lang w:bidi="te"/>
        </w:rPr>
        <w:t>.</w:t>
      </w:r>
    </w:p>
    <w:p w14:paraId="3DCE1DB4" w14:textId="0F274A7B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అవును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కొండ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ఉపయోగిస్తాడు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వాటిలో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ఒకటి</w:t>
      </w:r>
      <w:r w:rsidRPr="006E28C8">
        <w:rPr>
          <w:rFonts w:eastAsia="Gautami"/>
          <w:cs/>
          <w:lang w:bidi="te"/>
        </w:rPr>
        <w:t>, “</w:t>
      </w:r>
      <w:r w:rsidRPr="006E28C8">
        <w:rPr>
          <w:rFonts w:eastAsia="Gautami"/>
          <w:cs/>
          <w:lang w:bidi="te-IN"/>
        </w:rPr>
        <w:t>నరహత్య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చేయవద్దు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చెప్పబడిన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విన్నారు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గదా</w:t>
      </w:r>
      <w:r w:rsidRPr="006E28C8">
        <w:rPr>
          <w:rFonts w:eastAsia="Gautami"/>
          <w:cs/>
          <w:lang w:bidi="te"/>
        </w:rPr>
        <w:t xml:space="preserve">.” </w:t>
      </w:r>
      <w:r w:rsidRPr="006E28C8">
        <w:rPr>
          <w:rFonts w:eastAsia="Gautami"/>
          <w:cs/>
          <w:lang w:bidi="te-IN"/>
        </w:rPr>
        <w:t>తరువాత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lastRenderedPageBreak/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అంటాడు</w:t>
      </w:r>
      <w:r w:rsidRPr="006E28C8">
        <w:rPr>
          <w:rFonts w:eastAsia="Gautami"/>
          <w:cs/>
          <w:lang w:bidi="te"/>
        </w:rPr>
        <w:t>, “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మీతో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చెప్పునదేమనగా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సహోదరుని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కోపపడు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ప్రతివాడు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విమర్శకు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లోనగును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సమస్య</w:t>
      </w:r>
      <w:r w:rsidRPr="006E28C8">
        <w:rPr>
          <w:rFonts w:eastAsia="Gautami"/>
          <w:cs/>
          <w:lang w:bidi="te"/>
        </w:rPr>
        <w:t xml:space="preserve">.”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చదువుట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నిజమైన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గ్రహించుటకు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చాలా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ప్రాముఖ్యమైయున్నది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ఎందుకంటే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చేస్తున్న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అదే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మూలమును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తెలియజేయుచున్నాడు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చూపుచున్నాడు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అంటే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చెప్పుచున్న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అనువర్తించాలని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నేననుకుంటాను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హత్యను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హత్య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చేయలేదు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మంచి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వ్యక్తిని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సంబంధించినది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</w:t>
      </w:r>
      <w:r w:rsidRPr="006E28C8">
        <w:rPr>
          <w:rFonts w:eastAsia="Gautami"/>
          <w:cs/>
          <w:lang w:bidi="te"/>
        </w:rPr>
        <w:t xml:space="preserve">; </w:t>
      </w:r>
      <w:r w:rsidRPr="006E28C8">
        <w:rPr>
          <w:rFonts w:eastAsia="Gautami"/>
          <w:cs/>
          <w:lang w:bidi="te-IN"/>
        </w:rPr>
        <w:t>నేను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పాటించాను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చెబుతున్నాడు</w:t>
      </w:r>
      <w:r w:rsidRPr="006E28C8">
        <w:rPr>
          <w:rFonts w:eastAsia="Gautami"/>
          <w:cs/>
          <w:lang w:bidi="te"/>
        </w:rPr>
        <w:t xml:space="preserve"> ...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హత్య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తలెత్తుటకు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సంబంధించినది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ద్వేషం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అంటారు</w:t>
      </w:r>
      <w:r w:rsidRPr="006E28C8">
        <w:rPr>
          <w:rFonts w:eastAsia="Gautami"/>
          <w:cs/>
          <w:lang w:bidi="te"/>
        </w:rPr>
        <w:t>.</w:t>
      </w:r>
    </w:p>
    <w:p w14:paraId="3C4C642C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బ్రియన్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విక్కర్స్</w:t>
      </w:r>
    </w:p>
    <w:p w14:paraId="5C579153" w14:textId="56A1903D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నిర్గమకాండము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వెనుక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నియమములలోనికి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వెళ్లమని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ఆహ్వానించుచున్నాడు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పాపము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చేయకపోవుట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సరిపోదుగాని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పాపము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చేయాలనే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తలంపు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ఉండకూడదు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చెబుతున్నాడు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కేవలం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ప్రవర్తనను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మాత్రమేగాక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స్వభావమును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క్రియలు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గాక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ఏమైయున్నాము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విషయమునుగూర్చి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మాట్లాడుచున్నాడు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అంటాడు</w:t>
      </w:r>
      <w:r w:rsidRPr="006E28C8">
        <w:rPr>
          <w:rFonts w:eastAsia="Gautami"/>
          <w:cs/>
          <w:lang w:bidi="te"/>
        </w:rPr>
        <w:t>, “</w:t>
      </w:r>
      <w:r w:rsidRPr="006E28C8">
        <w:rPr>
          <w:rFonts w:eastAsia="Gautami"/>
          <w:cs/>
          <w:lang w:bidi="te-IN"/>
        </w:rPr>
        <w:t>నరహత్య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చేయవద్దు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చెప్పబడిన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విన్నారు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గదా</w:t>
      </w:r>
      <w:r w:rsidRPr="006E28C8">
        <w:rPr>
          <w:rFonts w:eastAsia="Gautami"/>
          <w:cs/>
          <w:lang w:bidi="te"/>
        </w:rPr>
        <w:t xml:space="preserve">.” </w:t>
      </w:r>
      <w:r w:rsidRPr="006E28C8">
        <w:rPr>
          <w:rFonts w:eastAsia="Gautami"/>
          <w:cs/>
          <w:lang w:bidi="te-IN"/>
        </w:rPr>
        <w:t>మీకు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హత్య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చెయ్యాలనే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రాకూడదు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చెబుతున్నాడు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ధర్మశాస్త్రము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వైపుకు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చూస్తున్నాడు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నియమము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కొరకు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చూస్తున్నాడు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నియమము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అన్ని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సంస్కృతులకు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వర్తిస్తుంది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వాటిని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కోరునట్లు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ఆహ్వానిస్తుంది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కృప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మార్పు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చెందినప్పుడు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కార్యము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చేయుచున్న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రాజ్య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బలము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ద్వారా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అలా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చేయగలుగుతాము</w:t>
      </w:r>
      <w:r w:rsidRPr="006E28C8">
        <w:rPr>
          <w:rFonts w:eastAsia="Gautami"/>
          <w:cs/>
          <w:lang w:bidi="te"/>
        </w:rPr>
        <w:t>.</w:t>
      </w:r>
    </w:p>
    <w:p w14:paraId="093A2922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క్రైగ్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ఎస్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కీనర్</w:t>
      </w:r>
    </w:p>
    <w:p w14:paraId="17CC7E57" w14:textId="4C96F77F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బోధకులు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ప్రస్తావించినప్పుడు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సాధారణంగా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వ్రాయబడియున్న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మాట్లాడారు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మత్తయి</w:t>
      </w:r>
      <w:r w:rsidRPr="00B83C09">
        <w:rPr>
          <w:rFonts w:eastAsia="Gautami"/>
          <w:cs/>
          <w:lang w:bidi="te"/>
        </w:rPr>
        <w:t xml:space="preserve"> 5:21-22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“</w:t>
      </w:r>
      <w:r w:rsidRPr="00B83C09">
        <w:rPr>
          <w:rFonts w:eastAsia="Gautami"/>
          <w:cs/>
        </w:rPr>
        <w:t>వ్రాయబడియున్న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గాక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మాట్లాడాడు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వ్రాయబడిన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lastRenderedPageBreak/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యూదా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బోధకులు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చెప్పిన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సంబో</w:t>
      </w:r>
      <w:r w:rsidR="004C5798">
        <w:rPr>
          <w:rFonts w:eastAsia="Gautami" w:hint="cs"/>
          <w:cs/>
          <w:lang w:val="en-IN"/>
        </w:rPr>
        <w:t>ధిం</w:t>
      </w:r>
      <w:r w:rsidRPr="00B83C09">
        <w:rPr>
          <w:rFonts w:eastAsia="Gautami"/>
          <w:cs/>
        </w:rPr>
        <w:t>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సామాన్య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విధానమైయున్నది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సవాలు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చేయుటగాక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తప్పిపోయిన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ఖండించుచున్నాడు</w:t>
      </w:r>
      <w:r w:rsidRPr="00B83C09">
        <w:rPr>
          <w:rFonts w:eastAsia="Gautami"/>
          <w:cs/>
          <w:lang w:bidi="te"/>
        </w:rPr>
        <w:t>.</w:t>
      </w:r>
    </w:p>
    <w:p w14:paraId="587E402A" w14:textId="4C7200D6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అయ్యున్నది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ఎందుకంటే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వివరణను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వివరించుటకు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ప్రయత్నించలేదు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ప్రత్యక్షత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విస్తృత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బయలుపరచు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విధానములలో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సహకరించు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వాక్యభాగములలోని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అదనపు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సమాచారమును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చేర్చింది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నేపథ్యములో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మానవాళి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శ్రద్ధను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బయలుపరచుటకు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ఎల్లప్పుడూ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ఉద్దేశించబడింది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అంతర్భావములు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నిరోధించుటను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వెళ్లాయని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తెలియపరచాడు</w:t>
      </w:r>
      <w:r w:rsidRPr="00B83C09">
        <w:rPr>
          <w:rFonts w:eastAsia="Gautami"/>
          <w:cs/>
          <w:lang w:bidi="te"/>
        </w:rPr>
        <w:t>.</w:t>
      </w:r>
    </w:p>
    <w:p w14:paraId="39C097CC" w14:textId="5B7FAF39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అవును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దేవుడు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నిర్గమకాండములో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హత్యను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నిషేధించుచున్నాడు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మాట్లాడినప్పుడు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“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పాపములు</w:t>
      </w:r>
      <w:r w:rsidRPr="006E28C8">
        <w:rPr>
          <w:rFonts w:eastAsia="Gautami"/>
          <w:cs/>
          <w:lang w:bidi="te"/>
        </w:rPr>
        <w:t xml:space="preserve">”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పిలచు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క్రోధము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కోపమును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హత్తుకొంటుంది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చెబుతూ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కొనసాగించాడు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ఇప్పుడు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అక్కడ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జరుగుతున్న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వివరించుటకు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మార్గములు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ఉన్నాయి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వాస్తవిక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ఆజ్ఞతో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చేస్తున్నాడు</w:t>
      </w:r>
      <w:r w:rsidRPr="006E28C8">
        <w:rPr>
          <w:rFonts w:eastAsia="Gautami"/>
          <w:cs/>
          <w:lang w:bidi="te"/>
        </w:rPr>
        <w:t xml:space="preserve">?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ప్రక్కనబెట్టి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క్రొత్త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పరిచయం</w:t>
      </w:r>
      <w:r w:rsidRPr="006E28C8">
        <w:rPr>
          <w:rFonts w:eastAsia="Gautami"/>
          <w:cs/>
          <w:lang w:bidi="te"/>
        </w:rPr>
        <w:t xml:space="preserve"> </w:t>
      </w:r>
      <w:r w:rsidR="00A60C7F">
        <w:rPr>
          <w:rFonts w:asciiTheme="minorHAnsi" w:eastAsia="Gautami" w:hAnsiTheme="minorHAnsi" w:hint="cs"/>
          <w:cs/>
          <w:lang w:val="el-GR" w:bidi="te-IN"/>
        </w:rPr>
        <w:t>చే</w:t>
      </w:r>
      <w:r w:rsidRPr="006E28C8">
        <w:rPr>
          <w:rFonts w:eastAsia="Gautami"/>
          <w:cs/>
          <w:lang w:bidi="te-IN"/>
        </w:rPr>
        <w:t>స్తున్నాడు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కొందరు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అన్నారు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నిర్గమకాండములో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ఇవ్వబడిన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బాహ్య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సంబంధమైనది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అయ్యుండగా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ఇప్పుడు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వచ్చి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క్రొత్త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చేర్చుచున్నాడు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నిర్గమకాండ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కనిపించని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చేర్చుచున్నాడు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ధర్మశాస్త్రమును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అంతర్గతం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చేస్తున్నాడు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క్రొత్త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విషయమును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లేదుగాని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అంతకు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ముందే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వెలికితీయుచున్నాడు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చెప్పుట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సమంజసమవుతుంది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ఉదాహరణకు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పది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పదియవ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ఆజ్ఞయైన</w:t>
      </w:r>
      <w:r w:rsidRPr="006E28C8">
        <w:rPr>
          <w:rFonts w:eastAsia="Gautami"/>
          <w:cs/>
          <w:lang w:bidi="te"/>
        </w:rPr>
        <w:t xml:space="preserve"> “</w:t>
      </w:r>
      <w:r w:rsidRPr="006E28C8">
        <w:rPr>
          <w:rFonts w:eastAsia="Gautami"/>
          <w:cs/>
          <w:lang w:bidi="te-IN"/>
        </w:rPr>
        <w:t>నీ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పొరుగువాని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యిల్లు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ఆశింపకూడదు</w:t>
      </w:r>
      <w:r w:rsidRPr="006E28C8">
        <w:rPr>
          <w:rFonts w:eastAsia="Gautami"/>
          <w:cs/>
          <w:lang w:bidi="te"/>
        </w:rPr>
        <w:t xml:space="preserve">” </w:t>
      </w:r>
      <w:r w:rsidRPr="006E28C8">
        <w:rPr>
          <w:rFonts w:eastAsia="Gautami"/>
          <w:cs/>
          <w:lang w:bidi="te-IN"/>
        </w:rPr>
        <w:t>అను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స్పష్టమవుతుంది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ఈ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పాపములను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ఉద్దేశించి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మాట్లాడుతుంది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పది</w:t>
      </w:r>
      <w:r w:rsidR="004C5798">
        <w:rPr>
          <w:rFonts w:eastAsia="Gautami" w:hint="cs"/>
          <w:cs/>
          <w:lang w:bidi="te-IN"/>
        </w:rPr>
        <w:t xml:space="preserve"> </w:t>
      </w:r>
      <w:r w:rsidRPr="006E28C8">
        <w:rPr>
          <w:rFonts w:eastAsia="Gautami"/>
          <w:cs/>
          <w:lang w:bidi="te-IN"/>
        </w:rPr>
        <w:t>ఆజ్ఞలన్నిటికీ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కీలకమైనదిగా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ఇవ్వబడినది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ఆజ్ఞలలోని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బాహ్య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ప్రవర్తనలను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మాట్లాడుతున్నాయని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ఆనుకొనకూడదుగాని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ప్రవర్తనలకు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క్రింద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కార్యములు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పాపములు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హృదయ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వైఖరులను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గూర్చి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మాట్లాడుతున్నాయి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కొండ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ఏమి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చేయుచున్నాడంటే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ఆయన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ధర్మశాస్త్రమును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పునరుద్ధరించుచున్నాడు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సంపూర్ణ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తీవ్రతలో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తీయుచున్నాడు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lastRenderedPageBreak/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చరిత్రలో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అనగా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ప్రజల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జీవితములలో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ఆజ్ఞ</w:t>
      </w:r>
      <w:r w:rsidR="004C5798">
        <w:rPr>
          <w:rFonts w:eastAsia="Gautami" w:hint="cs"/>
          <w:cs/>
          <w:lang w:bidi="te-IN"/>
        </w:rPr>
        <w:t>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చదివిన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చరిత్ర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కాలములో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ధర్మశాస్త్రములోనికి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చొచ్చుకొనిపోయిన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భ్రష్టత్వములను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తొలగించుచున్నాడు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యేసు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నిలువబడి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ధర్మశాస్త్రము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నిజమైన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ఇస్తూ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ధర్మశాస్త్రమును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పూర్ణతలో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చూపుచున్నాడు</w:t>
      </w:r>
      <w:r w:rsidRPr="006E28C8">
        <w:rPr>
          <w:rFonts w:eastAsia="Gautami"/>
          <w:cs/>
          <w:lang w:bidi="te"/>
        </w:rPr>
        <w:t>.</w:t>
      </w:r>
    </w:p>
    <w:p w14:paraId="1AECBC93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గై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వాటర్స్</w:t>
      </w:r>
    </w:p>
    <w:p w14:paraId="75B327E7" w14:textId="7F40295C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ఎక్కువగా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అధ్యయనం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ఉల్లేఖిస్తుంది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ఎక్కువగా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చూడగలుగుతాము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ప్రవక్తలు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కీర్తనకారులు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మోషే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ధర్మశాస్త్రమును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ప్రస్తావిస్తారు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తరచుగా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ఉపయోగించాడు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క్రొత్త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నిబంధన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చాలాసార్లు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చేశారు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కొన్నిసార్లు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నిర్థారణలకు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వచ్చారు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చేసుకొనుట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కష్టమవుతుంది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సందర్భములోను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పునరావృతం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స్పష్టము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విస్తరింపజేయుట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నిర్ధారిస్తాయి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పరిశుద్ధాత్మ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ప్రేరణలో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చేశాయి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కారణం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చేత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విశదీకరించుచుండగా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స్థలములన్నిటిని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గుర్తించి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వాటికి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సమర్పించుకోవాలి</w:t>
      </w:r>
      <w:r w:rsidRPr="00B83C09">
        <w:rPr>
          <w:rFonts w:eastAsia="Gautami"/>
          <w:cs/>
          <w:lang w:bidi="te"/>
        </w:rPr>
        <w:t>.</w:t>
      </w:r>
    </w:p>
    <w:p w14:paraId="2BBA5961" w14:textId="7688F587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చేయుచున్న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చర్చలో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ఇప్పటి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చూశాము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ఇప్పుడు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వెలికితీయగల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దృష్టిపెట్టుటకు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ఉన్నాము</w:t>
      </w:r>
      <w:r w:rsidRPr="00B83C09">
        <w:rPr>
          <w:rFonts w:eastAsia="Gautami"/>
          <w:cs/>
          <w:lang w:bidi="te"/>
        </w:rPr>
        <w:t>.</w:t>
      </w:r>
    </w:p>
    <w:p w14:paraId="51F87571" w14:textId="59ABB7E3" w:rsidR="00C2591C" w:rsidRDefault="001C3C10" w:rsidP="001C3C10">
      <w:pPr>
        <w:pStyle w:val="PanelHeading"/>
        <w:rPr>
          <w:cs/>
          <w:lang w:bidi="te"/>
        </w:rPr>
      </w:pPr>
      <w:bookmarkStart w:id="16" w:name="_Toc57713520"/>
      <w:bookmarkStart w:id="17" w:name="_Toc63083104"/>
      <w:r>
        <w:rPr>
          <w:rFonts w:eastAsia="Gautami"/>
          <w:cs/>
          <w:lang w:bidi="te-IN"/>
        </w:rPr>
        <w:t>సరియైన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అనువర్తనములు</w:t>
      </w:r>
      <w:bookmarkEnd w:id="16"/>
      <w:bookmarkEnd w:id="17"/>
    </w:p>
    <w:p w14:paraId="7705B769" w14:textId="1B85C951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నిర్వచించుదాము</w:t>
      </w:r>
      <w:r w:rsidRPr="00B83C09">
        <w:rPr>
          <w:rFonts w:eastAsia="Gautami"/>
          <w:cs/>
          <w:lang w:bidi="te"/>
        </w:rPr>
        <w:t>:</w:t>
      </w:r>
    </w:p>
    <w:p w14:paraId="6ACB3CF1" w14:textId="01B518D1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లేఖన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శ్రోతల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కలిగియుండవలసిన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భావనాత్మక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ప్రవర్తన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భావోద్వేగ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ప్రభావములు</w:t>
      </w:r>
    </w:p>
    <w:p w14:paraId="602A0284" w14:textId="6122737B" w:rsidR="001C3C10" w:rsidRPr="00B83C09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ప్రేరేపితమైనవి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యుగములోని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విశ్వాసులందరి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అధికారమును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కలిగియుంటాయి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ఇందుమూలముగానే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lastRenderedPageBreak/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అనువర్తనములన్నీ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నుండి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వెలువడాలి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అనుగుణంగా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ఉండాలి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ప్రేరేపించబడినవి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కావు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తప్పిదములను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చేస్తాము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మార్పుచెందదగినవి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అభివృద్ధిపొందదగినవి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అయినను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అనుగుణంగా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దేవుడు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ఉపయోగములో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భాగమైయుంటాయి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భాగమైయుంటాయి</w:t>
      </w:r>
      <w:r w:rsidRPr="00B83C09">
        <w:rPr>
          <w:rFonts w:eastAsia="Gautami"/>
          <w:cs/>
          <w:lang w:bidi="te"/>
        </w:rPr>
        <w:t>.</w:t>
      </w:r>
    </w:p>
    <w:p w14:paraId="6D3099D3" w14:textId="6E9EE775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సిద్ధాంతము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ప్రఖ్యాతిగాంచిన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</w:t>
      </w:r>
      <w:r w:rsidR="004C5798">
        <w:rPr>
          <w:rFonts w:eastAsia="Gautami" w:hint="cs"/>
          <w:cs/>
        </w:rPr>
        <w:t>రాం</w:t>
      </w:r>
      <w:r w:rsidRPr="00B83C09">
        <w:rPr>
          <w:rFonts w:eastAsia="Gautami"/>
          <w:cs/>
        </w:rPr>
        <w:t>శమైన</w:t>
      </w:r>
      <w:r w:rsidRPr="00B83C09">
        <w:rPr>
          <w:rFonts w:eastAsia="Gautami"/>
          <w:cs/>
          <w:lang w:bidi="te"/>
        </w:rPr>
        <w:t xml:space="preserve"> 1689</w:t>
      </w:r>
      <w:r w:rsidRPr="00B83C09">
        <w:rPr>
          <w:rFonts w:eastAsia="Gautami"/>
          <w:cs/>
        </w:rPr>
        <w:t>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చెందిన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లండన్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బాప్టిస్ట్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కన్ఫెషన్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ఆఫ్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ఫెయిత్</w:t>
      </w:r>
      <w:r w:rsidRPr="00B83C09">
        <w:rPr>
          <w:rFonts w:eastAsia="Gautami"/>
          <w:cs/>
          <w:lang w:bidi="te"/>
        </w:rPr>
        <w:t>, 1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అధ్యాయము</w:t>
      </w:r>
      <w:r w:rsidRPr="00B83C09">
        <w:rPr>
          <w:rFonts w:eastAsia="Gautami"/>
          <w:cs/>
          <w:lang w:bidi="te"/>
        </w:rPr>
        <w:t>, 10</w:t>
      </w:r>
      <w:r w:rsidRPr="00B83C09">
        <w:rPr>
          <w:rFonts w:eastAsia="Gautami"/>
          <w:cs/>
        </w:rPr>
        <w:t>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ఆలోచన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వ్యక్తపరచబడింది</w:t>
      </w:r>
      <w:r w:rsidRPr="00B83C09">
        <w:rPr>
          <w:rFonts w:eastAsia="Gautami"/>
          <w:cs/>
          <w:lang w:bidi="te"/>
        </w:rPr>
        <w:t>:</w:t>
      </w:r>
    </w:p>
    <w:p w14:paraId="594DF469" w14:textId="25A60F1F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మతము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వివాదములన్ని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నిర్థారించబడగల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సభల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శా</w:t>
      </w:r>
      <w:r w:rsidR="004C5798">
        <w:rPr>
          <w:rFonts w:eastAsia="Gautami" w:hint="cs"/>
          <w:cs/>
          <w:lang w:bidi="te-IN"/>
        </w:rPr>
        <w:t>స</w:t>
      </w:r>
      <w:r w:rsidRPr="00B83C09">
        <w:rPr>
          <w:rFonts w:eastAsia="Gautami"/>
          <w:cs/>
          <w:lang w:bidi="te-IN"/>
        </w:rPr>
        <w:t>నములన్ని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పురాతన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రచయితల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అభిప్రాయములు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పురుషుల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సిద్ధాంతములు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రహస్య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ఆత్మలు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పరీక్షించబడగల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ఆధారపడగల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తీర్పులనిచ్చు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ఉన్నతమైన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న్యాయాధిపతి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ఆత్మ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అనుగ్రహించబడిన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పవిత్ర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లేఖనములే</w:t>
      </w:r>
      <w:r w:rsidRPr="00B83C09">
        <w:rPr>
          <w:rFonts w:eastAsia="Gautami"/>
          <w:cs/>
          <w:lang w:bidi="te"/>
        </w:rPr>
        <w:t>.</w:t>
      </w:r>
    </w:p>
    <w:p w14:paraId="6B9238A1" w14:textId="0B7F171B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పొరపాటుపడదగినవని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సార్వత్రికముగా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సంఘములన్నీ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ఒప్పుకుంటాయి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కాబట్టి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మాన్యమైనవారు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అయినప్పటికీ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వారు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సత్యము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ఉన్నతమైన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తీర్పరులుగా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కాలేరు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అవససరమైనప్పటికీ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వలె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పొరపాటులేనివి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అన్నట్లుగా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వ్యవహరించకూడదు</w:t>
      </w:r>
      <w:r w:rsidRPr="00B83C09">
        <w:rPr>
          <w:rFonts w:eastAsia="Gautami"/>
          <w:cs/>
          <w:lang w:bidi="te"/>
        </w:rPr>
        <w:t>.</w:t>
      </w:r>
    </w:p>
    <w:p w14:paraId="27F7D92D" w14:textId="4E8CD2C8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ప్రసంగించినప్పుడు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వర్ణన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వివరణ</w:t>
      </w:r>
      <w:r w:rsidRPr="006E28C8">
        <w:rPr>
          <w:rFonts w:eastAsia="Gautami"/>
          <w:cs/>
          <w:lang w:bidi="te"/>
        </w:rPr>
        <w:t xml:space="preserve"> — </w:t>
      </w:r>
      <w:r w:rsidRPr="006E28C8">
        <w:rPr>
          <w:rFonts w:eastAsia="Gautami"/>
          <w:cs/>
          <w:lang w:bidi="te-IN"/>
        </w:rPr>
        <w:t>ఉంటుంది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కూడా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ఉంటుంది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ఒకటైయుండాలి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వాక్యభాగము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ఒకటైయుండాలి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శతాబ్దముల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పాటు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ఒకటే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అయ్యుండాలి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అయితే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తరువాత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వాక్యభాగమును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నేపథ్యములో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చూడవలసివచ్చినప్పుడు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అవి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నిన్నటి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కొరకు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నేటి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కొరకు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విభిన్నమైన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కలిగియుండవచ్చు</w:t>
      </w:r>
      <w:r w:rsidRPr="006E28C8">
        <w:rPr>
          <w:rFonts w:eastAsia="Gautami"/>
          <w:cs/>
          <w:lang w:bidi="te"/>
        </w:rPr>
        <w:t xml:space="preserve">;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ప్రమాణములో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మార్పు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కాదు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ఇది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కేవలం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భిన్నత్వము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>.</w:t>
      </w:r>
    </w:p>
    <w:p w14:paraId="548BAB01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మిగుయేల్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నునెజ్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అనువాదము</w:t>
      </w:r>
    </w:p>
    <w:p w14:paraId="6A6C67FD" w14:textId="47421E2F" w:rsidR="00C2591C" w:rsidRDefault="001C3C10" w:rsidP="00C2591C">
      <w:pPr>
        <w:pStyle w:val="Quotations"/>
        <w:rPr>
          <w:cs/>
          <w:lang w:bidi="te"/>
        </w:rPr>
      </w:pPr>
      <w:r w:rsidRPr="006E28C8">
        <w:rPr>
          <w:rFonts w:eastAsia="Gautami"/>
          <w:cs/>
          <w:lang w:bidi="te-IN"/>
        </w:rPr>
        <w:t>లేఖనమునకు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మాత్రమే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ఉండగలదు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ఒక్క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పలు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పొందవచ్చు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కాని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lastRenderedPageBreak/>
        <w:t>కట్టుబడి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ఉండాలి</w:t>
      </w:r>
      <w:r w:rsidRPr="006E28C8">
        <w:rPr>
          <w:rFonts w:eastAsia="Gautami"/>
          <w:cs/>
          <w:lang w:bidi="te"/>
        </w:rPr>
        <w:t xml:space="preserve">.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ఎల్లప్పుడూ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భాష్యము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చేయుచు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ఆ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వచనము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యొక్క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దేవుడు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ఉద్దేశించిన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అర్థమును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వెలికితీయుటకు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ప్రయత్నించాలి</w:t>
      </w:r>
      <w:r w:rsidRPr="006E28C8">
        <w:rPr>
          <w:rFonts w:eastAsia="Gautami"/>
          <w:cs/>
          <w:lang w:bidi="te"/>
        </w:rPr>
        <w:t xml:space="preserve">, </w:t>
      </w:r>
      <w:r w:rsidRPr="00BC25AF">
        <w:rPr>
          <w:rFonts w:eastAsia="Gautami"/>
          <w:cs/>
          <w:lang w:bidi="te-IN"/>
        </w:rPr>
        <w:t>లేనియెడల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స్వభాష్యము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చేసే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ప్రమాదం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ఉంటుంది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దీనిలో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అభిప్రాయములను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వ్యాఖ్యానములను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సొంత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ఆలోచనలను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వాక్యభాగము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మీద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రుద్దుటకు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ప్రయత్నిస్తాము</w:t>
      </w:r>
      <w:r w:rsidRPr="006E28C8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దీనిలో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నుండి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తప్పిదములైన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అనువర్తనములను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పొందుకుంటాము</w:t>
      </w:r>
      <w:r w:rsidRPr="006E28C8">
        <w:rPr>
          <w:rFonts w:eastAsia="Gautami"/>
          <w:cs/>
          <w:lang w:bidi="te"/>
        </w:rPr>
        <w:t xml:space="preserve">, </w:t>
      </w:r>
      <w:r w:rsidRPr="006E28C8">
        <w:rPr>
          <w:rFonts w:eastAsia="Gautami"/>
          <w:cs/>
          <w:lang w:bidi="te-IN"/>
        </w:rPr>
        <w:t>మరియు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అవి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మీరు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బోధించుచున్న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లేక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ప్రసంగించుచున్న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ప్రజలకు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హాని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కలిగించవచ్చు</w:t>
      </w:r>
      <w:r w:rsidRPr="006E28C8">
        <w:rPr>
          <w:rFonts w:eastAsia="Gautami"/>
          <w:cs/>
          <w:lang w:bidi="te"/>
        </w:rPr>
        <w:t xml:space="preserve">... </w:t>
      </w:r>
      <w:r w:rsidRPr="006E28C8">
        <w:rPr>
          <w:rFonts w:eastAsia="Gautami"/>
          <w:cs/>
          <w:lang w:bidi="te-IN"/>
        </w:rPr>
        <w:t>కాబట్టి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కట్టుబడియుండాలి</w:t>
      </w:r>
      <w:r w:rsidRPr="006E28C8">
        <w:rPr>
          <w:rFonts w:eastAsia="Gautami"/>
          <w:cs/>
          <w:lang w:bidi="te"/>
        </w:rPr>
        <w:t xml:space="preserve">; </w:t>
      </w:r>
      <w:r w:rsidRPr="006E28C8">
        <w:rPr>
          <w:rFonts w:eastAsia="Gautami"/>
          <w:cs/>
          <w:lang w:bidi="te-IN"/>
        </w:rPr>
        <w:t>ఆలాగే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అనువర్తనము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వ్యాఖ్యానమునకు</w:t>
      </w:r>
      <w:r w:rsidRPr="006E28C8">
        <w:rPr>
          <w:rFonts w:eastAsia="Gautami"/>
          <w:cs/>
          <w:lang w:bidi="te"/>
        </w:rPr>
        <w:t xml:space="preserve"> </w:t>
      </w:r>
      <w:r w:rsidRPr="006E28C8">
        <w:rPr>
          <w:rFonts w:eastAsia="Gautami"/>
          <w:cs/>
          <w:lang w:bidi="te-IN"/>
        </w:rPr>
        <w:t>కట్టుబడియుండాలి</w:t>
      </w:r>
      <w:r w:rsidRPr="006E28C8">
        <w:rPr>
          <w:rFonts w:eastAsia="Gautami"/>
          <w:cs/>
          <w:lang w:bidi="te"/>
        </w:rPr>
        <w:t>.</w:t>
      </w:r>
    </w:p>
    <w:p w14:paraId="7663A588" w14:textId="77777777" w:rsidR="00C2591C" w:rsidRDefault="006E28C8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రెవ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థడ్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జేమ్స్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జూ</w:t>
      </w:r>
      <w:r>
        <w:rPr>
          <w:rFonts w:eastAsia="Gautami"/>
          <w:cs/>
          <w:lang w:bidi="te"/>
        </w:rPr>
        <w:t>.</w:t>
      </w:r>
    </w:p>
    <w:p w14:paraId="077941DF" w14:textId="4961C7FD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భాగమైయున్నాయి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మనస్సులో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ఉంచుకొని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i/>
          <w:iCs/>
          <w:cs/>
        </w:rPr>
        <w:t>హెయిడెల్బెర్గ్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కేటకిజం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ప్రాతినిధ్యం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వహించబడిన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మరొక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ప్రొటెస్టెంట్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పరంపర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అనువర్తించినదో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చూద్దాము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సహాయకరమైన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పొరపాటుపడదగిన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సారాంశమును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కేటకిజం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పదహారవ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శతాబ్దపు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ఐరోపాలో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వ్రాయబడింది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i/>
          <w:iCs/>
          <w:cs/>
        </w:rPr>
        <w:t>హెయిడెల్బెర్గ్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కేటకిజం</w:t>
      </w:r>
      <w:r w:rsidRPr="00B83C09">
        <w:rPr>
          <w:rFonts w:eastAsia="Gautami"/>
          <w:cs/>
        </w:rPr>
        <w:t>లోని</w:t>
      </w:r>
      <w:r w:rsidRPr="00B83C09">
        <w:rPr>
          <w:rFonts w:eastAsia="Gautami"/>
          <w:cs/>
          <w:lang w:bidi="te"/>
        </w:rPr>
        <w:t xml:space="preserve"> 105 </w:t>
      </w:r>
      <w:r w:rsidRPr="00B83C09">
        <w:rPr>
          <w:rFonts w:eastAsia="Gautami"/>
          <w:cs/>
        </w:rPr>
        <w:t>ప్రశ్న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ప్రశ్నిస్తుంది</w:t>
      </w:r>
      <w:r w:rsidRPr="00B83C09">
        <w:rPr>
          <w:rFonts w:eastAsia="Gautami"/>
          <w:cs/>
          <w:lang w:bidi="te"/>
        </w:rPr>
        <w:t>:</w:t>
      </w:r>
    </w:p>
    <w:p w14:paraId="37CD01D4" w14:textId="0EE02E6D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ఆరవ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ఆజ్ఞలో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మీ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దేవుని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చిత్తము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ఏమిటి</w:t>
      </w:r>
      <w:r w:rsidRPr="00B83C09">
        <w:rPr>
          <w:rFonts w:eastAsia="Gautami"/>
          <w:cs/>
          <w:lang w:bidi="te"/>
        </w:rPr>
        <w:t>?</w:t>
      </w:r>
    </w:p>
    <w:p w14:paraId="03952635" w14:textId="40942870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మతోపదేశము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జవాబు</w:t>
      </w:r>
      <w:r w:rsidRPr="00B83C09">
        <w:rPr>
          <w:rFonts w:eastAsia="Gautami"/>
          <w:cs/>
          <w:lang w:bidi="te"/>
        </w:rPr>
        <w:t>:</w:t>
      </w:r>
    </w:p>
    <w:p w14:paraId="492661BC" w14:textId="0631D3BA" w:rsidR="00C2591C" w:rsidRDefault="001C3C10" w:rsidP="003044DE">
      <w:pPr>
        <w:pStyle w:val="Quotations"/>
        <w:rPr>
          <w:cs/>
          <w:lang w:bidi="te"/>
        </w:rPr>
      </w:pP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పొరుగువానిని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చిన్నచూపుచూడకూడదు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అపహసించకూడదు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ద్వేషించకూడదు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చంపకూడదు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కాని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ఆలోచనల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ద్వారా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నా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మాటల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ద్వారా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నా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చూపు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సైగల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ద్వారా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చేయు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క్రియల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ద్వారా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కార్యములలో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ఇతరులకు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సహకరించకూడదు</w:t>
      </w:r>
      <w:r w:rsidRPr="00B83C09">
        <w:rPr>
          <w:rFonts w:eastAsia="Gautami"/>
          <w:cs/>
          <w:lang w:bidi="te"/>
        </w:rPr>
        <w:t xml:space="preserve">; </w:t>
      </w:r>
      <w:r w:rsidRPr="00B83C09">
        <w:rPr>
          <w:rFonts w:eastAsia="Gautami"/>
          <w:cs/>
          <w:lang w:bidi="te-IN"/>
        </w:rPr>
        <w:t>బదులుగా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  <w:lang w:bidi="te-IN"/>
        </w:rPr>
        <w:t>ప్రతీకారేచ్ఛను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పూర్తిగా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విడిచిపెట్టాలి</w:t>
      </w:r>
      <w:r w:rsidRPr="00B83C09">
        <w:rPr>
          <w:rFonts w:eastAsia="Gautami"/>
          <w:cs/>
          <w:lang w:bidi="te"/>
        </w:rPr>
        <w:t>. </w:t>
      </w:r>
      <w:r w:rsidRPr="00B83C09">
        <w:rPr>
          <w:rFonts w:eastAsia="Gautami"/>
          <w:cs/>
          <w:lang w:bidi="te-IN"/>
        </w:rPr>
        <w:t>అలాగే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నన్ను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నేను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గాయపరచుకోకూడదు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లేక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నిర్లక్ష్యంగా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అపాయములో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  <w:lang w:bidi="te-IN"/>
        </w:rPr>
        <w:t>పడవేసుకోకూడదు</w:t>
      </w:r>
      <w:r w:rsidRPr="00B83C09">
        <w:rPr>
          <w:rFonts w:eastAsia="Gautami"/>
          <w:cs/>
          <w:lang w:bidi="te"/>
        </w:rPr>
        <w:t>.</w:t>
      </w:r>
    </w:p>
    <w:p w14:paraId="781DA099" w14:textId="0D18A9AC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కేటకిజం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మత్తయి</w:t>
      </w:r>
      <w:r w:rsidRPr="00B83C09">
        <w:rPr>
          <w:rFonts w:eastAsia="Gautami"/>
          <w:cs/>
          <w:lang w:bidi="te"/>
        </w:rPr>
        <w:t xml:space="preserve"> 5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ఇచ్చిన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రోమా</w:t>
      </w:r>
      <w:r w:rsidRPr="00B83C09">
        <w:rPr>
          <w:rFonts w:eastAsia="Gautami"/>
          <w:cs/>
          <w:lang w:bidi="te"/>
        </w:rPr>
        <w:t xml:space="preserve"> 12</w:t>
      </w:r>
      <w:r w:rsidRPr="00B83C09">
        <w:rPr>
          <w:rFonts w:eastAsia="Gautami"/>
          <w:cs/>
        </w:rPr>
        <w:t>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ప్రతీకారమును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పౌలు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బోధతో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వెలుగులో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వ్యాఖ్యానిస్తుంది</w:t>
      </w:r>
      <w:r w:rsidRPr="00B83C09">
        <w:rPr>
          <w:rFonts w:eastAsia="Gautami"/>
          <w:cs/>
          <w:lang w:bidi="te"/>
        </w:rPr>
        <w:t>.</w:t>
      </w:r>
    </w:p>
    <w:p w14:paraId="3429410D" w14:textId="1B54539F" w:rsidR="00C2591C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ఇక్కడ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చూచుచున్నట్లు</w:t>
      </w:r>
      <w:r w:rsidRPr="00B83C09">
        <w:rPr>
          <w:rFonts w:eastAsia="Gautami"/>
          <w:cs/>
          <w:lang w:bidi="te"/>
        </w:rPr>
        <w:t>, “</w:t>
      </w:r>
      <w:r w:rsidRPr="00B83C09">
        <w:rPr>
          <w:rFonts w:eastAsia="Gautami"/>
          <w:cs/>
        </w:rPr>
        <w:t>హత్య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చేయకూడదు</w:t>
      </w:r>
      <w:r w:rsidRPr="00B83C09">
        <w:rPr>
          <w:rFonts w:eastAsia="Gautami"/>
          <w:cs/>
          <w:lang w:bidi="te"/>
        </w:rPr>
        <w:t xml:space="preserve">” </w:t>
      </w:r>
      <w:r w:rsidRPr="00B83C09">
        <w:rPr>
          <w:rFonts w:eastAsia="Gautami"/>
          <w:cs/>
        </w:rPr>
        <w:t>అనే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సులువైన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సంక్లిష్టముగాను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కోణములు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కలిగినదిగాను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ఉండగలదు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యేసు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పౌలును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lastRenderedPageBreak/>
        <w:t>అనుసరించి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i/>
          <w:iCs/>
          <w:cs/>
        </w:rPr>
        <w:t>హెయిడెల్బెర్గ్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i/>
          <w:iCs/>
          <w:cs/>
        </w:rPr>
        <w:t>కేటకిజం</w:t>
      </w:r>
      <w:r w:rsidRPr="00B83C09">
        <w:rPr>
          <w:rFonts w:eastAsia="Gautami"/>
          <w:i/>
          <w:iCs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రచయితలు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కేవలం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అన్యాయముగా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తీయుటకు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మాత్రమే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అనువర్తించలేదుగాని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ద్వేషము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అవమానముల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వంటి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పోలిన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వాటికి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అనువర్తించారు</w:t>
      </w:r>
      <w:r w:rsidRPr="00B83C09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ఇట్టి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నిషేధించు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ఉద్దేశము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ఆధారపడియున్నాయి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సమకాలీన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పరిస్థితులకు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సరిపడునవిగా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కారణముల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చేత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భాగమైయున్నాయి</w:t>
      </w:r>
      <w:r w:rsidRPr="00B83C09">
        <w:rPr>
          <w:rFonts w:eastAsia="Gautami"/>
          <w:cs/>
          <w:lang w:bidi="te"/>
        </w:rPr>
        <w:t>.</w:t>
      </w:r>
    </w:p>
    <w:p w14:paraId="08963D39" w14:textId="1D4C8343" w:rsidR="00C2591C" w:rsidRDefault="001C3C10" w:rsidP="00C2591C">
      <w:pPr>
        <w:pStyle w:val="Quotations"/>
        <w:rPr>
          <w:cs/>
          <w:lang w:bidi="te"/>
        </w:rPr>
      </w:pPr>
      <w:r w:rsidRPr="003044DE">
        <w:rPr>
          <w:rFonts w:eastAsia="Gautami"/>
          <w:cs/>
          <w:lang w:bidi="te-IN"/>
        </w:rPr>
        <w:t>అయితే</w:t>
      </w:r>
      <w:r w:rsidRPr="003044DE">
        <w:rPr>
          <w:rFonts w:eastAsia="Gautami"/>
          <w:cs/>
          <w:lang w:bidi="te"/>
        </w:rPr>
        <w:t>, “‘</w:t>
      </w:r>
      <w:r w:rsidRPr="003044DE">
        <w:rPr>
          <w:rFonts w:eastAsia="Gautami"/>
          <w:cs/>
          <w:lang w:bidi="te-IN"/>
        </w:rPr>
        <w:t>నరహత్య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చేయకూడదు</w:t>
      </w:r>
      <w:r w:rsidRPr="003044DE">
        <w:rPr>
          <w:rFonts w:eastAsia="Gautami"/>
          <w:cs/>
          <w:lang w:bidi="te"/>
        </w:rPr>
        <w:t xml:space="preserve">’ </w:t>
      </w:r>
      <w:r w:rsidRPr="003044DE">
        <w:rPr>
          <w:rFonts w:eastAsia="Gautami"/>
          <w:cs/>
          <w:lang w:bidi="te-IN"/>
        </w:rPr>
        <w:t>అను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అనువర్తించుటకు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సరియైన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మార్గములు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ఏవి</w:t>
      </w:r>
      <w:r w:rsidRPr="003044DE">
        <w:rPr>
          <w:rFonts w:eastAsia="Gautami"/>
          <w:cs/>
          <w:lang w:bidi="te"/>
        </w:rPr>
        <w:t xml:space="preserve">?” </w:t>
      </w:r>
      <w:r w:rsidRPr="003044DE">
        <w:rPr>
          <w:rFonts w:eastAsia="Gautami"/>
          <w:cs/>
          <w:lang w:bidi="te-IN"/>
        </w:rPr>
        <w:t>అను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ప్రశ్నను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మీరు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అడిగినట్లయితే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ప్రజలను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చంపకూడదు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అర్థము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దానిలో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స్పష్టముగా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ఉన్నది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అయితే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ఇంత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మాత్రమే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చెబుతుంది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చెప్పుట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సమంజసం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కాదు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మీరు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సహోదరుని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కోపపడితే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అది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హత్య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చేయుటతో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సమానమని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యేసు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స్వయంగా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కొండ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ప్రసంగములో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సెలవిచ్చాడు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తరువాత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ప్రజల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చూపు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కోపము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మరియు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అసహనము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ఉల్లంఘిస్తుంది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చూచునట్లు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ఆయన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ప్రోత్సహించాడు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కాబట్టి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దానిని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నేడు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అనువర్తించుకొను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విషయములో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పది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నేడు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ఔచిత్యమైయున్నవి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చూచుటలో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ప్రజలకు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సహాయము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చేయుట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చాలా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అవసరమని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ఆలోచన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ఎందుకంటే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దేవునికి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విరోధముగా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తప్పిదము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యొక్క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తీవ్రతను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అవి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అర్థము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చేసుకుంటాయి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మరియు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వాటిని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చూచుచుండగా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అది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ఆశించుట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కావచ్చు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లేక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క్రోధము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లేక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ఇతర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అభిలాషలు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మరియు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వాంఛలు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కావచ్చు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వాటితో</w:t>
      </w:r>
      <w:r w:rsidRPr="003044DE">
        <w:rPr>
          <w:rFonts w:eastAsia="Gautami"/>
          <w:cs/>
          <w:lang w:bidi="te"/>
        </w:rPr>
        <w:t xml:space="preserve"> </w:t>
      </w:r>
      <w:r w:rsidRPr="00BC25AF">
        <w:rPr>
          <w:rFonts w:eastAsia="Gautami"/>
          <w:cs/>
          <w:lang w:bidi="te-IN"/>
        </w:rPr>
        <w:t>దేవుడు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హృదయ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స్థాయిలో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వ్యవహరించని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యెడల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అవి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మరింత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హానిని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కలిగించు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ప్రమాదం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ఉన్నది</w:t>
      </w:r>
      <w:r w:rsidRPr="003044DE">
        <w:rPr>
          <w:rFonts w:eastAsia="Gautami"/>
          <w:cs/>
          <w:lang w:bidi="te"/>
        </w:rPr>
        <w:t>.</w:t>
      </w:r>
      <w:r w:rsidR="005540DC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కాబట్టి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బైబిలు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భాగము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యొక్క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అనువర్తనము</w:t>
      </w:r>
      <w:r w:rsidRPr="003044DE">
        <w:rPr>
          <w:rFonts w:eastAsia="Gautami"/>
          <w:cs/>
          <w:lang w:bidi="te"/>
        </w:rPr>
        <w:t xml:space="preserve">, </w:t>
      </w:r>
      <w:r w:rsidRPr="00BC25AF">
        <w:rPr>
          <w:rFonts w:eastAsia="Gautami"/>
          <w:cs/>
          <w:lang w:bidi="te-IN"/>
        </w:rPr>
        <w:t>రానురాను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మరింత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తీవ్రమవ్వగల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సమస్యలను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చిగురులోనే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తుంచివేయునట్లు</w:t>
      </w:r>
      <w:r w:rsidR="005540DC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ప్రజలకు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సహాయము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చెయ్యాలి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వాస్తవానికి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చిగురు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స్థాయిలో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సమస్య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తీవ్రమైనదేనని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కొండ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ప్రసంగములో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యేసు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సెలవిచ్చుచున్నాడు</w:t>
      </w:r>
      <w:r w:rsidRPr="003044DE">
        <w:rPr>
          <w:rFonts w:eastAsia="Gautami"/>
          <w:cs/>
          <w:lang w:bidi="te"/>
        </w:rPr>
        <w:t>.</w:t>
      </w:r>
    </w:p>
    <w:p w14:paraId="74C670BE" w14:textId="77777777" w:rsidR="00C2591C" w:rsidRDefault="003044DE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సైమన్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విబర్ట్</w:t>
      </w:r>
    </w:p>
    <w:p w14:paraId="62A28258" w14:textId="7A760937" w:rsidR="005540DC" w:rsidRDefault="001C3C10" w:rsidP="00C2591C">
      <w:pPr>
        <w:pStyle w:val="Quotations"/>
        <w:rPr>
          <w:rFonts w:eastAsia="Gautami"/>
          <w:cs/>
          <w:lang w:bidi="te"/>
        </w:rPr>
      </w:pPr>
      <w:r w:rsidRPr="003044DE">
        <w:rPr>
          <w:rFonts w:eastAsia="Gautami"/>
          <w:cs/>
          <w:lang w:bidi="te-IN"/>
        </w:rPr>
        <w:t>కొండ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ప్రసంగములో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యేసు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ధర్మశాస్త్రము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మీద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యొక్క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అధికారిక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బోధనను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ఇచ్చుచున్నాడు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మరియు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ఆయన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చేయుచున్న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ఏమిటంటే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ఆ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తీసుకొని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వాటిని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లోతైన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హృదయ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స్థాయికి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నెట్టుటకు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ప్రయత్నించుచున్నాడు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కాబట్టి</w:t>
      </w:r>
      <w:r w:rsidRPr="003044DE">
        <w:rPr>
          <w:rFonts w:eastAsia="Gautami"/>
          <w:cs/>
          <w:lang w:bidi="te"/>
        </w:rPr>
        <w:t xml:space="preserve"> “</w:t>
      </w:r>
      <w:r w:rsidRPr="003044DE">
        <w:rPr>
          <w:rFonts w:eastAsia="Gautami"/>
          <w:cs/>
          <w:lang w:bidi="te-IN"/>
        </w:rPr>
        <w:t>నరహత్య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చేయవద్దు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చెప్పబడిన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మీరు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విన్నారు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గదా</w:t>
      </w:r>
      <w:r w:rsidRPr="003044DE">
        <w:rPr>
          <w:rFonts w:eastAsia="Gautami"/>
          <w:cs/>
          <w:lang w:bidi="te"/>
        </w:rPr>
        <w:t xml:space="preserve">”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ఆయన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చెప్పినప్పుడు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అది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వాస్తవమైయున్నది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అయితే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యేసు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అడుగు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ముందుకు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వెళ్లి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ధర్మశాస్త్రము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యొక్క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నిజమైన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ఉద్దేశమును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lastRenderedPageBreak/>
        <w:t>చూపుచున్నాడు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హత్య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చేయకపోవుట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మాత్రమే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కాదుగాని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హత్యకు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సంబంధించిన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మాటలను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ద్వేషముతో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కూడిన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మాటలను</w:t>
      </w:r>
      <w:r w:rsidRPr="003044DE">
        <w:rPr>
          <w:rFonts w:eastAsia="Gautami"/>
          <w:cs/>
          <w:lang w:bidi="te"/>
        </w:rPr>
        <w:t>, “</w:t>
      </w:r>
      <w:r w:rsidRPr="003044DE">
        <w:rPr>
          <w:rFonts w:eastAsia="Gautami"/>
          <w:cs/>
          <w:lang w:bidi="te-IN"/>
        </w:rPr>
        <w:t>ఓ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మూర్ఖుడా</w:t>
      </w:r>
      <w:r w:rsidRPr="003044DE">
        <w:rPr>
          <w:rFonts w:eastAsia="Gautami"/>
          <w:cs/>
          <w:lang w:bidi="te"/>
        </w:rPr>
        <w:t xml:space="preserve">” </w:t>
      </w:r>
      <w:r w:rsidRPr="003044DE">
        <w:rPr>
          <w:rFonts w:eastAsia="Gautami"/>
          <w:cs/>
          <w:lang w:bidi="te-IN"/>
        </w:rPr>
        <w:t>అను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పోలియున్న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పలుకకూడదు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లేక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సహోదరుని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ద్వేషించకూడదు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మరొక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మాటలో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నిర్గమకాండములో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పది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ఆజ్ఞలలో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ధర్మశాస్త్రము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పనిని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చేయకపోవుటను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గూర్చినది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మాత్రమే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కాదు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ఈ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నియమములను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చదువునప్పుడు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అర్థము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చేసుకొనవలసిన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లోతైన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ఉద్దేశము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ఉన్నదని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ఆయన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చూపుచున్నాడు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కాబట్టి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ఈ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నియమములను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అర్థము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చేసుకొను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విధానము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కేవలం</w:t>
      </w:r>
      <w:r w:rsidRPr="003044DE">
        <w:rPr>
          <w:rFonts w:eastAsia="Gautami"/>
          <w:cs/>
          <w:lang w:bidi="te"/>
        </w:rPr>
        <w:t xml:space="preserve"> </w:t>
      </w:r>
      <w:r w:rsidRPr="00C508F3">
        <w:rPr>
          <w:rFonts w:eastAsia="Gautami"/>
          <w:cs/>
          <w:lang w:bidi="te-IN"/>
        </w:rPr>
        <w:t>నిషేధించుట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మాత్రమే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కాదుగాని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ఖచ్చితమైన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ఇవ్వబడినది</w:t>
      </w:r>
      <w:r w:rsidRPr="003044DE">
        <w:rPr>
          <w:rFonts w:eastAsia="Gautami"/>
          <w:cs/>
          <w:lang w:bidi="te"/>
        </w:rPr>
        <w:t>. “</w:t>
      </w:r>
      <w:r w:rsidRPr="003044DE">
        <w:rPr>
          <w:rFonts w:eastAsia="Gautami"/>
          <w:cs/>
          <w:lang w:bidi="te-IN"/>
        </w:rPr>
        <w:t>హత్యచేయకూడదు</w:t>
      </w:r>
      <w:r w:rsidRPr="003044DE">
        <w:rPr>
          <w:rFonts w:eastAsia="Gautami"/>
          <w:cs/>
          <w:lang w:bidi="te"/>
        </w:rPr>
        <w:t xml:space="preserve">” </w:t>
      </w:r>
      <w:r w:rsidRPr="003044DE">
        <w:rPr>
          <w:rFonts w:eastAsia="Gautami"/>
          <w:cs/>
          <w:lang w:bidi="te-IN"/>
        </w:rPr>
        <w:t>అని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మాత్రమే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కాదుగాని</w:t>
      </w:r>
      <w:r w:rsidRPr="003044DE">
        <w:rPr>
          <w:rFonts w:eastAsia="Gautami"/>
          <w:cs/>
          <w:lang w:bidi="te"/>
        </w:rPr>
        <w:t>, “</w:t>
      </w:r>
      <w:r w:rsidRPr="003044DE">
        <w:rPr>
          <w:rFonts w:eastAsia="Gautami"/>
          <w:cs/>
          <w:lang w:bidi="te-IN"/>
        </w:rPr>
        <w:t>జీవమును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ప్రకటించండి</w:t>
      </w:r>
      <w:r w:rsidRPr="003044DE">
        <w:rPr>
          <w:rFonts w:eastAsia="Gautami"/>
          <w:cs/>
          <w:lang w:bidi="te"/>
        </w:rPr>
        <w:t>”</w:t>
      </w:r>
      <w:r w:rsidR="005540DC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అర్థము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కూడా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ఉన్నది</w:t>
      </w:r>
      <w:r w:rsidRPr="003044DE">
        <w:rPr>
          <w:rFonts w:eastAsia="Gautami"/>
          <w:cs/>
          <w:lang w:bidi="te"/>
        </w:rPr>
        <w:t xml:space="preserve"> ... </w:t>
      </w:r>
      <w:r w:rsidRPr="003044DE">
        <w:rPr>
          <w:rFonts w:eastAsia="Gautami"/>
          <w:cs/>
          <w:lang w:bidi="te-IN"/>
        </w:rPr>
        <w:t>కాబట్టి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పాత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నిబంధనలోని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ప్రాముఖ్యమైన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భాగములను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యేసు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వివరించుచుండగా</w:t>
      </w:r>
      <w:r w:rsidRPr="003044DE">
        <w:rPr>
          <w:rFonts w:eastAsia="Gautami"/>
          <w:cs/>
          <w:lang w:bidi="te"/>
        </w:rPr>
        <w:t xml:space="preserve">, </w:t>
      </w:r>
      <w:r w:rsidRPr="003044DE">
        <w:rPr>
          <w:rFonts w:eastAsia="Gautami"/>
          <w:cs/>
          <w:lang w:bidi="te-IN"/>
        </w:rPr>
        <w:t>ఆయన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దానిని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చివరికి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రెండు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విషయములకు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పరిమితము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చేస్తాడు</w:t>
      </w:r>
      <w:r w:rsidRPr="003044DE">
        <w:rPr>
          <w:rFonts w:eastAsia="Gautami"/>
          <w:cs/>
          <w:lang w:bidi="te"/>
        </w:rPr>
        <w:t xml:space="preserve">: </w:t>
      </w:r>
      <w:r w:rsidRPr="003044DE">
        <w:rPr>
          <w:rFonts w:eastAsia="Gautami"/>
          <w:cs/>
          <w:lang w:bidi="te-IN"/>
        </w:rPr>
        <w:t>మన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పూర్ణ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హృదయముతో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దేవుని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ప్రేమిం</w:t>
      </w:r>
      <w:r w:rsidR="008E0946">
        <w:rPr>
          <w:rFonts w:eastAsia="Gautami" w:hint="cs"/>
          <w:cs/>
          <w:lang w:bidi="te-IN"/>
        </w:rPr>
        <w:t>చు</w:t>
      </w:r>
      <w:r w:rsidR="008E0946">
        <w:rPr>
          <w:rFonts w:eastAsia="Gautami"/>
          <w:cs/>
          <w:lang w:bidi="te-IN"/>
        </w:rPr>
        <w:t>ట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మరియు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వలె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మన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పొరుగువారిని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ప్రేమించుట</w:t>
      </w:r>
      <w:r w:rsidRPr="003044DE">
        <w:rPr>
          <w:rFonts w:eastAsia="Gautami"/>
          <w:cs/>
          <w:lang w:bidi="te"/>
        </w:rPr>
        <w:t xml:space="preserve">. </w:t>
      </w:r>
      <w:r w:rsidRPr="003044DE">
        <w:rPr>
          <w:rFonts w:eastAsia="Gautami"/>
          <w:cs/>
          <w:lang w:bidi="te-IN"/>
        </w:rPr>
        <w:t>ప్రేమించమని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ఇవ్వబడిన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ఒక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స్పష్టమైన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ఆజ్ఞ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ధర్మశాస్త్రము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యొక్క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నిజమైన</w:t>
      </w:r>
      <w:r w:rsidRPr="003044DE">
        <w:rPr>
          <w:rFonts w:eastAsia="Gautami"/>
          <w:cs/>
          <w:lang w:bidi="te"/>
        </w:rPr>
        <w:t xml:space="preserve"> </w:t>
      </w:r>
      <w:r w:rsidRPr="003044DE">
        <w:rPr>
          <w:rFonts w:eastAsia="Gautami"/>
          <w:cs/>
          <w:lang w:bidi="te-IN"/>
        </w:rPr>
        <w:t>ఉద్దేశమైయున్నది</w:t>
      </w:r>
      <w:r w:rsidRPr="003044DE">
        <w:rPr>
          <w:rFonts w:eastAsia="Gautami"/>
          <w:cs/>
          <w:lang w:bidi="te"/>
        </w:rPr>
        <w:t>.</w:t>
      </w:r>
    </w:p>
    <w:p w14:paraId="596F080F" w14:textId="4DB98EA7" w:rsidR="00C2591C" w:rsidRDefault="003044DE" w:rsidP="00C2591C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బ్రాండన్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క్రో</w:t>
      </w:r>
    </w:p>
    <w:p w14:paraId="3D54EDAB" w14:textId="50D79B84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ఆధునిక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లోకములో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హత్యను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నిసే</w:t>
      </w:r>
      <w:r w:rsidR="008E0946">
        <w:rPr>
          <w:rFonts w:eastAsia="Gautami" w:hint="cs"/>
          <w:cs/>
        </w:rPr>
        <w:t>ధిం</w:t>
      </w:r>
      <w:r w:rsidRPr="00B83C09">
        <w:rPr>
          <w:rFonts w:eastAsia="Gautami"/>
          <w:cs/>
        </w:rPr>
        <w:t>చుటకు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సంబంధించిన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విషయములను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క్రైస్తవులు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రకముల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నిర్ణయములను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తీసుకొనవలసియుంటుంది</w:t>
      </w:r>
      <w:r w:rsidRPr="00B83C09">
        <w:rPr>
          <w:rFonts w:eastAsia="Gautami"/>
          <w:cs/>
          <w:lang w:bidi="te"/>
        </w:rPr>
        <w:t xml:space="preserve">. </w:t>
      </w:r>
      <w:r w:rsidRPr="005F12FB">
        <w:rPr>
          <w:rFonts w:eastAsia="Gautami"/>
          <w:cs/>
        </w:rPr>
        <w:t>గర్భవిచ్చితి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అనాయాసమరణము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ఆత్మహత్య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యుద్ధము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నిరుపేదరికము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ఇతర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అపాయముల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రూపములో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మానవ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జీవితము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గౌరవము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మీద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దాడులను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ఎదుర్కొంటాము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సందర్భములోను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హత్యకు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విరోధముగా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ఇవ్వబడిన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బాధ్యులుగా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వ్యాఖ్యానకర్తలుగా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బాధ్యతలు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ఏమిటో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కనుగొనుట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కలిగియున్న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పనులలో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ఒకటైయున్నది</w:t>
      </w:r>
      <w:r w:rsidRPr="00B83C09">
        <w:rPr>
          <w:rFonts w:eastAsia="Gautami"/>
          <w:cs/>
          <w:lang w:bidi="te"/>
        </w:rPr>
        <w:t xml:space="preserve">. </w:t>
      </w:r>
      <w:r w:rsidRPr="00CC68F2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అలా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చేయుచుండగా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ఆజ్ఞ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నిజమైన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ఏమిటో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బయలుపరచగలుగుతాము</w:t>
      </w:r>
      <w:r w:rsidRPr="00B83C09">
        <w:rPr>
          <w:rFonts w:eastAsia="Gautami"/>
          <w:cs/>
          <w:lang w:bidi="te"/>
        </w:rPr>
        <w:t>.</w:t>
      </w:r>
    </w:p>
    <w:p w14:paraId="228D378A" w14:textId="72D90F5F" w:rsidR="00C2591C" w:rsidRDefault="006A1642" w:rsidP="00C2591C">
      <w:pPr>
        <w:pStyle w:val="ChapterHeading"/>
      </w:pPr>
      <w:bookmarkStart w:id="18" w:name="_Toc57713521"/>
      <w:bookmarkStart w:id="19" w:name="_Toc63083105"/>
      <w:r>
        <w:rPr>
          <w:cs/>
          <w:lang w:val="te" w:bidi="te-IN"/>
        </w:rPr>
        <w:t>ముగింపు</w:t>
      </w:r>
      <w:bookmarkEnd w:id="18"/>
      <w:bookmarkEnd w:id="19"/>
    </w:p>
    <w:p w14:paraId="062EFFCC" w14:textId="148F19A5" w:rsidR="001C3C10" w:rsidRDefault="001C3C10" w:rsidP="00C2591C">
      <w:pPr>
        <w:pStyle w:val="BodyText0"/>
        <w:rPr>
          <w:cs/>
          <w:lang w:bidi="te"/>
        </w:rPr>
      </w:pP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సంక్లిష్టతను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పాఠంలో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అక్షరార్థ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ఏక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వ్యాకరణ</w:t>
      </w:r>
      <w:r w:rsidRPr="00B83C09">
        <w:rPr>
          <w:rFonts w:eastAsia="Gautami"/>
          <w:cs/>
          <w:lang w:bidi="te"/>
        </w:rPr>
        <w:t>-</w:t>
      </w:r>
      <w:r w:rsidRPr="00B83C09">
        <w:rPr>
          <w:rFonts w:eastAsia="Gautami"/>
          <w:cs/>
        </w:rPr>
        <w:t>చారిత్రిక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దృష్టించు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చరిత్రను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చర్చించాము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lastRenderedPageBreak/>
        <w:t>భాగము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దృష్ట్యా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దాని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వర్ణించాము</w:t>
      </w:r>
      <w:r w:rsidRPr="00B83C09">
        <w:rPr>
          <w:rFonts w:eastAsia="Gautami"/>
          <w:cs/>
          <w:lang w:bidi="te"/>
        </w:rPr>
        <w:t>.</w:t>
      </w:r>
    </w:p>
    <w:p w14:paraId="2B833CF0" w14:textId="41A5E6AC" w:rsidR="005540DC" w:rsidRDefault="001C3C10" w:rsidP="00C2591C">
      <w:pPr>
        <w:pStyle w:val="BodyText0"/>
        <w:rPr>
          <w:rFonts w:eastAsia="Gautami"/>
          <w:cs/>
          <w:lang w:bidi="te"/>
        </w:rPr>
      </w:pP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పాఠంలో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చూసినట్లు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ప్రతి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భాగమునకు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ఎంత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అంటే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అది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శ్రోతల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భావనలను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ప్రవర్తనలను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భావోద్వేగములను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విధాలుగా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తాకుతుంది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దీనిని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మించి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ఈ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సంక్లిష్టమైన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పాక్షిక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సారాంశములు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ఉన్నాయి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వాస్తవిక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అర్థము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అవగాహనకు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ఒక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పొరపాటులేని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ఆకారమును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పునాదిని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అందిస్తుంది</w:t>
      </w:r>
      <w:r w:rsidRPr="00B83C09">
        <w:rPr>
          <w:rFonts w:eastAsia="Gautami"/>
          <w:cs/>
          <w:lang w:bidi="te"/>
        </w:rPr>
        <w:t xml:space="preserve">. </w:t>
      </w:r>
      <w:r w:rsidRPr="00B83C09">
        <w:rPr>
          <w:rFonts w:eastAsia="Gautami"/>
          <w:cs/>
        </w:rPr>
        <w:t>అయితే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లేఖనము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యొక్క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సంపూర్ణ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విలువను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గూర్చిన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అవగాహనను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పొందుటకు</w:t>
      </w:r>
      <w:r w:rsidRPr="00B83C09">
        <w:rPr>
          <w:rFonts w:eastAsia="Gautami"/>
          <w:cs/>
          <w:lang w:bidi="te"/>
        </w:rPr>
        <w:t xml:space="preserve">, </w:t>
      </w:r>
      <w:r w:rsidRPr="00B83C09">
        <w:rPr>
          <w:rFonts w:eastAsia="Gautami"/>
          <w:cs/>
        </w:rPr>
        <w:t>మనము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బైబిలు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ఉల్లేఖనములలో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సహాయమును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కనుగొనాలి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మరియు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నేటి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లోకము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కొరకు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అనేక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సరియైన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అనువర్తనములను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కూడా</w:t>
      </w:r>
      <w:r w:rsidRPr="00B83C09">
        <w:rPr>
          <w:rFonts w:eastAsia="Gautami"/>
          <w:cs/>
          <w:lang w:bidi="te"/>
        </w:rPr>
        <w:t xml:space="preserve"> </w:t>
      </w:r>
      <w:r w:rsidRPr="00B83C09">
        <w:rPr>
          <w:rFonts w:eastAsia="Gautami"/>
          <w:cs/>
        </w:rPr>
        <w:t>మనము</w:t>
      </w:r>
      <w:r w:rsidR="008E0946">
        <w:rPr>
          <w:rFonts w:eastAsia="Gautami" w:hint="cs"/>
          <w:cs/>
        </w:rPr>
        <w:t xml:space="preserve"> </w:t>
      </w:r>
      <w:r w:rsidRPr="00B83C09">
        <w:rPr>
          <w:rFonts w:eastAsia="Gautami"/>
          <w:cs/>
        </w:rPr>
        <w:t>చెయ్యాలి</w:t>
      </w:r>
      <w:r w:rsidRPr="00B83C09">
        <w:rPr>
          <w:rFonts w:eastAsia="Gautami"/>
          <w:cs/>
          <w:lang w:bidi="te"/>
        </w:rPr>
        <w:t>.</w:t>
      </w:r>
    </w:p>
    <w:sectPr w:rsidR="005540DC" w:rsidSect="005540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1BD3" w14:textId="77777777" w:rsidR="009E0984" w:rsidRDefault="009E0984">
      <w:r>
        <w:separator/>
      </w:r>
    </w:p>
  </w:endnote>
  <w:endnote w:type="continuationSeparator" w:id="0">
    <w:p w14:paraId="7321C7F5" w14:textId="77777777" w:rsidR="009E0984" w:rsidRDefault="009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927C" w14:textId="77777777" w:rsidR="0006349A" w:rsidRPr="00230C58" w:rsidRDefault="0006349A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03775586" w14:textId="77777777" w:rsidR="0006349A" w:rsidRPr="00356D24" w:rsidRDefault="0006349A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D1B7" w14:textId="77777777" w:rsidR="0006349A" w:rsidRPr="00F04419" w:rsidRDefault="0006349A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0591053" w14:textId="77777777" w:rsidR="0006349A" w:rsidRPr="00A44A1F" w:rsidRDefault="0006349A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3765" w14:textId="77777777" w:rsidR="0006349A" w:rsidRPr="00A60482" w:rsidRDefault="0006349A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5865DD61" w14:textId="77777777" w:rsidR="0006349A" w:rsidRDefault="0006349A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F2D1" w14:textId="77777777" w:rsidR="0006349A" w:rsidRPr="00F04419" w:rsidRDefault="0006349A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1F9BFA7E" w14:textId="77777777" w:rsidR="0006349A" w:rsidRPr="00C83EC1" w:rsidRDefault="0006349A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5988" w14:textId="77777777" w:rsidR="00D707A6" w:rsidRDefault="00D707A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094688FB" w14:textId="77777777" w:rsidR="00D707A6" w:rsidRDefault="00D707A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7201BF1A" w14:textId="77777777" w:rsidR="00D707A6" w:rsidRDefault="00D707A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E12A" w14:textId="135B3916" w:rsidR="00D707A6" w:rsidRDefault="00D707A6" w:rsidP="00C2591C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FA4B59">
      <w:rPr>
        <w:rFonts w:ascii="Gautami" w:eastAsia="Gautami" w:hAnsi="Gautami" w:cs="Gautami"/>
        <w:cs/>
        <w:lang w:val="te" w:bidi="te"/>
      </w:rPr>
      <w:t>26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2367D057" w14:textId="77777777" w:rsidR="00D707A6" w:rsidRPr="00356D24" w:rsidRDefault="00D707A6" w:rsidP="00C2591C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6C11" w14:textId="546C157B" w:rsidR="00D707A6" w:rsidRDefault="00D707A6" w:rsidP="00C2591C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B534E4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591AA7EF" w14:textId="77777777" w:rsidR="00D707A6" w:rsidRDefault="00D707A6" w:rsidP="00C2591C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D336" w14:textId="77777777" w:rsidR="009E0984" w:rsidRDefault="009E0984">
      <w:r>
        <w:separator/>
      </w:r>
    </w:p>
  </w:footnote>
  <w:footnote w:type="continuationSeparator" w:id="0">
    <w:p w14:paraId="7525E940" w14:textId="77777777" w:rsidR="009E0984" w:rsidRDefault="009E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296C" w14:textId="77777777" w:rsidR="00D707A6" w:rsidRDefault="00D707A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2C8FC983" w14:textId="77777777" w:rsidR="00D707A6" w:rsidRDefault="00D707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2660"/>
      <w:gridCol w:w="2990"/>
    </w:tblGrid>
    <w:tr w:rsidR="00D707A6" w14:paraId="7C220128" w14:textId="77777777" w:rsidTr="00D707A6">
      <w:tc>
        <w:tcPr>
          <w:tcW w:w="2990" w:type="dxa"/>
          <w:tcMar>
            <w:left w:w="0" w:type="dxa"/>
            <w:right w:w="0" w:type="dxa"/>
          </w:tcMar>
        </w:tcPr>
        <w:p w14:paraId="589BCAA8" w14:textId="0CCBA144" w:rsidR="00D707A6" w:rsidRPr="00775F56" w:rsidRDefault="00D707A6" w:rsidP="005540DC">
          <w:pPr>
            <w:pStyle w:val="Header2"/>
            <w:tabs>
              <w:tab w:val="clear" w:pos="8640"/>
            </w:tabs>
            <w:jc w:val="left"/>
            <w:rPr>
              <w:cs/>
              <w:lang w:bidi="te"/>
            </w:rPr>
          </w:pPr>
          <w:r>
            <w:rPr>
              <w:rFonts w:eastAsia="Gautami"/>
              <w:cs/>
            </w:rPr>
            <w:t>ఆయన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మనకు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లేఖనమును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అనుగ్రహించాడు</w:t>
          </w:r>
          <w:r w:rsidRPr="00775F56">
            <w:rPr>
              <w:rFonts w:eastAsia="Gautami"/>
              <w:cs/>
              <w:lang w:bidi="te"/>
            </w:rPr>
            <w:t xml:space="preserve">: </w:t>
          </w:r>
          <w:r w:rsidRPr="00775F56">
            <w:rPr>
              <w:rFonts w:eastAsia="Gautami"/>
              <w:cs/>
              <w:lang w:bidi="te"/>
            </w:rPr>
            <w:br/>
          </w:r>
          <w:r>
            <w:rPr>
              <w:rFonts w:eastAsia="Gautami"/>
              <w:cs/>
            </w:rPr>
            <w:t>వ్యాఖ్యానమునకు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పునాదులు</w:t>
          </w:r>
        </w:p>
      </w:tc>
      <w:tc>
        <w:tcPr>
          <w:tcW w:w="2660" w:type="dxa"/>
        </w:tcPr>
        <w:p w14:paraId="6BBA7BFA" w14:textId="77777777" w:rsidR="00D707A6" w:rsidRPr="00775F56" w:rsidRDefault="00D707A6" w:rsidP="005540DC">
          <w:pPr>
            <w:pStyle w:val="Header2"/>
            <w:tabs>
              <w:tab w:val="clear" w:pos="8640"/>
            </w:tabs>
            <w:rPr>
              <w:noProof/>
              <w:cs/>
              <w:lang w:bidi="te"/>
            </w:rPr>
          </w:pPr>
        </w:p>
      </w:tc>
      <w:tc>
        <w:tcPr>
          <w:tcW w:w="2990" w:type="dxa"/>
          <w:tcMar>
            <w:left w:w="0" w:type="dxa"/>
            <w:right w:w="0" w:type="dxa"/>
          </w:tcMar>
        </w:tcPr>
        <w:p w14:paraId="6C3303B4" w14:textId="206DFA12" w:rsidR="00D707A6" w:rsidRDefault="00D707A6" w:rsidP="005540DC">
          <w:pPr>
            <w:pStyle w:val="Header2"/>
            <w:tabs>
              <w:tab w:val="clear" w:pos="8640"/>
            </w:tabs>
            <w:jc w:val="right"/>
            <w:rPr>
              <w:cs/>
              <w:lang w:bidi="te"/>
            </w:rPr>
          </w:pPr>
          <w:r>
            <w:rPr>
              <w:rFonts w:eastAsia="Gautami"/>
              <w:cs/>
            </w:rPr>
            <w:t>ఐదవ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పాఠము</w:t>
          </w:r>
          <w:r w:rsidRPr="00775F56">
            <w:rPr>
              <w:rFonts w:eastAsia="Gautami"/>
              <w:noProof/>
              <w:cs/>
              <w:lang w:bidi="te"/>
            </w:rPr>
            <w:t xml:space="preserve">: </w:t>
          </w:r>
          <w:r w:rsidRPr="00775F56">
            <w:rPr>
              <w:rFonts w:eastAsia="Gautami"/>
              <w:noProof/>
              <w:cs/>
              <w:lang w:bidi="te"/>
            </w:rPr>
            <w:br/>
          </w:r>
          <w:r>
            <w:rPr>
              <w:rFonts w:eastAsia="Gautami"/>
              <w:cs/>
            </w:rPr>
            <w:t>అర్థము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యొక్క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సంక్లిష్టత</w:t>
          </w:r>
        </w:p>
      </w:tc>
    </w:tr>
  </w:tbl>
  <w:p w14:paraId="3F93439B" w14:textId="77777777" w:rsidR="00D707A6" w:rsidRDefault="00D707A6" w:rsidP="002C6C5E">
    <w:pPr>
      <w:pStyle w:val="Header2"/>
      <w:rPr>
        <w:cs/>
        <w:lang w:bidi="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EE09" w14:textId="77777777" w:rsidR="00D707A6" w:rsidRDefault="00D707A6" w:rsidP="001B7829">
    <w:pPr>
      <w:pStyle w:val="Header1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58D491BB" w14:textId="77777777" w:rsidR="00D707A6" w:rsidRPr="00FF1ABB" w:rsidRDefault="00D707A6" w:rsidP="001B7829">
    <w:pPr>
      <w:pStyle w:val="Header1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6DE79131" w14:textId="77777777" w:rsidR="00D707A6" w:rsidRDefault="00D707A6" w:rsidP="00C2591C">
    <w:pPr>
      <w:pStyle w:val="Header2"/>
      <w:rPr>
        <w:cs/>
        <w:lang w:bidi="te"/>
      </w:rPr>
    </w:pPr>
    <w:r>
      <w:rPr>
        <w:rFonts w:eastAsia="Gautami"/>
        <w:cs/>
      </w:rPr>
      <w:t>ఐదవ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67B9F1F8" w14:textId="77777777" w:rsidR="00D707A6" w:rsidRDefault="00D707A6" w:rsidP="00C2591C">
    <w:pPr>
      <w:pStyle w:val="Header2"/>
      <w:rPr>
        <w:cs/>
        <w:lang w:bidi="te"/>
      </w:rPr>
    </w:pPr>
    <w:r>
      <w:rPr>
        <w:rFonts w:eastAsia="Gautami"/>
        <w:cs/>
      </w:rPr>
      <w:t>అర్థము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యొక్క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సంక్లిష్టత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35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34"/>
  </w:num>
  <w:num w:numId="18">
    <w:abstractNumId w:val="8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11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07F8"/>
    <w:rsid w:val="00002C06"/>
    <w:rsid w:val="0000559C"/>
    <w:rsid w:val="0003550D"/>
    <w:rsid w:val="00057F7D"/>
    <w:rsid w:val="0006349A"/>
    <w:rsid w:val="000835A4"/>
    <w:rsid w:val="00084090"/>
    <w:rsid w:val="00085AC4"/>
    <w:rsid w:val="00090D1F"/>
    <w:rsid w:val="00094084"/>
    <w:rsid w:val="00097E8D"/>
    <w:rsid w:val="000A197A"/>
    <w:rsid w:val="000A703F"/>
    <w:rsid w:val="000B3534"/>
    <w:rsid w:val="000B6BB0"/>
    <w:rsid w:val="000C1086"/>
    <w:rsid w:val="000C18B5"/>
    <w:rsid w:val="000E4641"/>
    <w:rsid w:val="000F3B2C"/>
    <w:rsid w:val="000F42CB"/>
    <w:rsid w:val="000F65AD"/>
    <w:rsid w:val="0011571A"/>
    <w:rsid w:val="00122CED"/>
    <w:rsid w:val="00125DB4"/>
    <w:rsid w:val="00131C6D"/>
    <w:rsid w:val="00140961"/>
    <w:rsid w:val="001425B5"/>
    <w:rsid w:val="0014540C"/>
    <w:rsid w:val="00146FC1"/>
    <w:rsid w:val="00150D4F"/>
    <w:rsid w:val="00173B51"/>
    <w:rsid w:val="0017543A"/>
    <w:rsid w:val="001805AA"/>
    <w:rsid w:val="0019439A"/>
    <w:rsid w:val="001A2626"/>
    <w:rsid w:val="001B2A7C"/>
    <w:rsid w:val="001B5654"/>
    <w:rsid w:val="001B5D90"/>
    <w:rsid w:val="001B7829"/>
    <w:rsid w:val="001C09BC"/>
    <w:rsid w:val="001C3C10"/>
    <w:rsid w:val="001D1D4E"/>
    <w:rsid w:val="001D2BB5"/>
    <w:rsid w:val="001E0FDF"/>
    <w:rsid w:val="001E1132"/>
    <w:rsid w:val="001E1A2B"/>
    <w:rsid w:val="001F2D69"/>
    <w:rsid w:val="002136B2"/>
    <w:rsid w:val="00224475"/>
    <w:rsid w:val="002309DE"/>
    <w:rsid w:val="00230C58"/>
    <w:rsid w:val="0023767B"/>
    <w:rsid w:val="00247FAE"/>
    <w:rsid w:val="002666A7"/>
    <w:rsid w:val="00271751"/>
    <w:rsid w:val="002778CB"/>
    <w:rsid w:val="0028101E"/>
    <w:rsid w:val="00282041"/>
    <w:rsid w:val="002824A4"/>
    <w:rsid w:val="002849A3"/>
    <w:rsid w:val="002849D4"/>
    <w:rsid w:val="00285982"/>
    <w:rsid w:val="00285E77"/>
    <w:rsid w:val="002966F5"/>
    <w:rsid w:val="002A646C"/>
    <w:rsid w:val="002A6752"/>
    <w:rsid w:val="002C1136"/>
    <w:rsid w:val="002C2FF3"/>
    <w:rsid w:val="002C3DB0"/>
    <w:rsid w:val="002C6C5E"/>
    <w:rsid w:val="002D21FC"/>
    <w:rsid w:val="002D36F9"/>
    <w:rsid w:val="002D6BD6"/>
    <w:rsid w:val="002E04AA"/>
    <w:rsid w:val="002E5C62"/>
    <w:rsid w:val="002F5277"/>
    <w:rsid w:val="00303F6C"/>
    <w:rsid w:val="003044DE"/>
    <w:rsid w:val="00311C45"/>
    <w:rsid w:val="0031414A"/>
    <w:rsid w:val="00322E6D"/>
    <w:rsid w:val="00330DB2"/>
    <w:rsid w:val="00340122"/>
    <w:rsid w:val="00356D24"/>
    <w:rsid w:val="0036102A"/>
    <w:rsid w:val="00365731"/>
    <w:rsid w:val="00365BFB"/>
    <w:rsid w:val="003666EE"/>
    <w:rsid w:val="00372DA8"/>
    <w:rsid w:val="00376793"/>
    <w:rsid w:val="0038467A"/>
    <w:rsid w:val="00387599"/>
    <w:rsid w:val="00391C90"/>
    <w:rsid w:val="0039746C"/>
    <w:rsid w:val="003A394A"/>
    <w:rsid w:val="003A5039"/>
    <w:rsid w:val="003A5D19"/>
    <w:rsid w:val="003B3F9B"/>
    <w:rsid w:val="003B4BDC"/>
    <w:rsid w:val="003C78BA"/>
    <w:rsid w:val="003D7144"/>
    <w:rsid w:val="003E0114"/>
    <w:rsid w:val="003E0C9E"/>
    <w:rsid w:val="003E0D70"/>
    <w:rsid w:val="003F420D"/>
    <w:rsid w:val="003F52EE"/>
    <w:rsid w:val="00402EA8"/>
    <w:rsid w:val="004071A3"/>
    <w:rsid w:val="00410F90"/>
    <w:rsid w:val="00421DAB"/>
    <w:rsid w:val="00422ACB"/>
    <w:rsid w:val="004304C7"/>
    <w:rsid w:val="00434D21"/>
    <w:rsid w:val="00443637"/>
    <w:rsid w:val="00450A27"/>
    <w:rsid w:val="00451198"/>
    <w:rsid w:val="00451736"/>
    <w:rsid w:val="00452220"/>
    <w:rsid w:val="00470FF1"/>
    <w:rsid w:val="00480EF9"/>
    <w:rsid w:val="00485E8D"/>
    <w:rsid w:val="00492456"/>
    <w:rsid w:val="00493E6D"/>
    <w:rsid w:val="004A313E"/>
    <w:rsid w:val="004A78CD"/>
    <w:rsid w:val="004B072C"/>
    <w:rsid w:val="004B2869"/>
    <w:rsid w:val="004B706D"/>
    <w:rsid w:val="004C288C"/>
    <w:rsid w:val="004C35F6"/>
    <w:rsid w:val="004C4FB5"/>
    <w:rsid w:val="004C5798"/>
    <w:rsid w:val="004C665A"/>
    <w:rsid w:val="004D373D"/>
    <w:rsid w:val="004D7D9B"/>
    <w:rsid w:val="00506467"/>
    <w:rsid w:val="0053314B"/>
    <w:rsid w:val="005334E7"/>
    <w:rsid w:val="005433BE"/>
    <w:rsid w:val="005540DC"/>
    <w:rsid w:val="00555E9F"/>
    <w:rsid w:val="005729E6"/>
    <w:rsid w:val="0057787E"/>
    <w:rsid w:val="0058622F"/>
    <w:rsid w:val="00586404"/>
    <w:rsid w:val="00592CED"/>
    <w:rsid w:val="005A342F"/>
    <w:rsid w:val="005B7BAA"/>
    <w:rsid w:val="005C4F6F"/>
    <w:rsid w:val="005D02D4"/>
    <w:rsid w:val="005D2796"/>
    <w:rsid w:val="005E44DE"/>
    <w:rsid w:val="005E44E8"/>
    <w:rsid w:val="005F12FB"/>
    <w:rsid w:val="006226E1"/>
    <w:rsid w:val="0062287D"/>
    <w:rsid w:val="00624B74"/>
    <w:rsid w:val="00627B58"/>
    <w:rsid w:val="00637866"/>
    <w:rsid w:val="006450EE"/>
    <w:rsid w:val="00654B55"/>
    <w:rsid w:val="006711DC"/>
    <w:rsid w:val="0067731D"/>
    <w:rsid w:val="006A1642"/>
    <w:rsid w:val="006A55A8"/>
    <w:rsid w:val="006B36B0"/>
    <w:rsid w:val="006B6BF9"/>
    <w:rsid w:val="006C05EC"/>
    <w:rsid w:val="006C4CD2"/>
    <w:rsid w:val="006C72D0"/>
    <w:rsid w:val="006D5477"/>
    <w:rsid w:val="006E28C8"/>
    <w:rsid w:val="006E47F4"/>
    <w:rsid w:val="006E5FA1"/>
    <w:rsid w:val="006F4069"/>
    <w:rsid w:val="00705325"/>
    <w:rsid w:val="00716903"/>
    <w:rsid w:val="00721B67"/>
    <w:rsid w:val="007305D4"/>
    <w:rsid w:val="00760DCF"/>
    <w:rsid w:val="0076153E"/>
    <w:rsid w:val="0077684D"/>
    <w:rsid w:val="007801F0"/>
    <w:rsid w:val="007812D2"/>
    <w:rsid w:val="00786461"/>
    <w:rsid w:val="00786C59"/>
    <w:rsid w:val="00791C98"/>
    <w:rsid w:val="00792278"/>
    <w:rsid w:val="007A3A62"/>
    <w:rsid w:val="007B1353"/>
    <w:rsid w:val="007B71FE"/>
    <w:rsid w:val="007C257F"/>
    <w:rsid w:val="007C3E67"/>
    <w:rsid w:val="007D6A8D"/>
    <w:rsid w:val="007F024A"/>
    <w:rsid w:val="007F0DED"/>
    <w:rsid w:val="007F6E3C"/>
    <w:rsid w:val="0081506F"/>
    <w:rsid w:val="00815EDD"/>
    <w:rsid w:val="00832804"/>
    <w:rsid w:val="00835422"/>
    <w:rsid w:val="00837513"/>
    <w:rsid w:val="00837D07"/>
    <w:rsid w:val="00870045"/>
    <w:rsid w:val="00875507"/>
    <w:rsid w:val="0088129A"/>
    <w:rsid w:val="00882109"/>
    <w:rsid w:val="00882C5F"/>
    <w:rsid w:val="00890737"/>
    <w:rsid w:val="00892BCF"/>
    <w:rsid w:val="008949EC"/>
    <w:rsid w:val="008B34C2"/>
    <w:rsid w:val="008C2C00"/>
    <w:rsid w:val="008C352A"/>
    <w:rsid w:val="008C5895"/>
    <w:rsid w:val="008E0946"/>
    <w:rsid w:val="008E2C07"/>
    <w:rsid w:val="008F3A5F"/>
    <w:rsid w:val="009002B3"/>
    <w:rsid w:val="009022A5"/>
    <w:rsid w:val="009056F3"/>
    <w:rsid w:val="0091551A"/>
    <w:rsid w:val="0092157C"/>
    <w:rsid w:val="0092361F"/>
    <w:rsid w:val="00927583"/>
    <w:rsid w:val="00943594"/>
    <w:rsid w:val="009526B5"/>
    <w:rsid w:val="009560E7"/>
    <w:rsid w:val="009605BA"/>
    <w:rsid w:val="00966413"/>
    <w:rsid w:val="0096730E"/>
    <w:rsid w:val="00971A5F"/>
    <w:rsid w:val="0098004C"/>
    <w:rsid w:val="00990319"/>
    <w:rsid w:val="00991F03"/>
    <w:rsid w:val="00992599"/>
    <w:rsid w:val="0099372E"/>
    <w:rsid w:val="009955F8"/>
    <w:rsid w:val="009A096D"/>
    <w:rsid w:val="009B116E"/>
    <w:rsid w:val="009B575F"/>
    <w:rsid w:val="009C254E"/>
    <w:rsid w:val="009C2703"/>
    <w:rsid w:val="009C4E10"/>
    <w:rsid w:val="009C5887"/>
    <w:rsid w:val="009D1B2A"/>
    <w:rsid w:val="009D646F"/>
    <w:rsid w:val="009E0984"/>
    <w:rsid w:val="00A025F4"/>
    <w:rsid w:val="00A059CD"/>
    <w:rsid w:val="00A12365"/>
    <w:rsid w:val="00A20693"/>
    <w:rsid w:val="00A26342"/>
    <w:rsid w:val="00A362DF"/>
    <w:rsid w:val="00A377CA"/>
    <w:rsid w:val="00A406EC"/>
    <w:rsid w:val="00A41801"/>
    <w:rsid w:val="00A42C3D"/>
    <w:rsid w:val="00A60C7F"/>
    <w:rsid w:val="00A625D5"/>
    <w:rsid w:val="00A6441A"/>
    <w:rsid w:val="00A646D5"/>
    <w:rsid w:val="00A65028"/>
    <w:rsid w:val="00A715B8"/>
    <w:rsid w:val="00A72C7F"/>
    <w:rsid w:val="00AA37A2"/>
    <w:rsid w:val="00AA5927"/>
    <w:rsid w:val="00AA66FA"/>
    <w:rsid w:val="00AC1C97"/>
    <w:rsid w:val="00AC542E"/>
    <w:rsid w:val="00AC5D7E"/>
    <w:rsid w:val="00AC79BE"/>
    <w:rsid w:val="00AD0FE8"/>
    <w:rsid w:val="00AD2857"/>
    <w:rsid w:val="00AE004F"/>
    <w:rsid w:val="00AE45E3"/>
    <w:rsid w:val="00AF0851"/>
    <w:rsid w:val="00AF58F5"/>
    <w:rsid w:val="00AF7375"/>
    <w:rsid w:val="00B066D2"/>
    <w:rsid w:val="00B162E3"/>
    <w:rsid w:val="00B21901"/>
    <w:rsid w:val="00B30CDE"/>
    <w:rsid w:val="00B33A11"/>
    <w:rsid w:val="00B3739D"/>
    <w:rsid w:val="00B426C8"/>
    <w:rsid w:val="00B449AA"/>
    <w:rsid w:val="00B45307"/>
    <w:rsid w:val="00B50863"/>
    <w:rsid w:val="00B509EB"/>
    <w:rsid w:val="00B534E4"/>
    <w:rsid w:val="00B60FED"/>
    <w:rsid w:val="00B66C80"/>
    <w:rsid w:val="00B704CF"/>
    <w:rsid w:val="00B73AF0"/>
    <w:rsid w:val="00B8526D"/>
    <w:rsid w:val="00B86DB3"/>
    <w:rsid w:val="00B86FBD"/>
    <w:rsid w:val="00B91A96"/>
    <w:rsid w:val="00B923C9"/>
    <w:rsid w:val="00B97B5F"/>
    <w:rsid w:val="00BA425E"/>
    <w:rsid w:val="00BA5D59"/>
    <w:rsid w:val="00BA7895"/>
    <w:rsid w:val="00BB29C3"/>
    <w:rsid w:val="00BB2EAF"/>
    <w:rsid w:val="00BB307E"/>
    <w:rsid w:val="00BB7EA5"/>
    <w:rsid w:val="00BC25AF"/>
    <w:rsid w:val="00BC6438"/>
    <w:rsid w:val="00BF2E31"/>
    <w:rsid w:val="00BF431D"/>
    <w:rsid w:val="00BF5F46"/>
    <w:rsid w:val="00C170A7"/>
    <w:rsid w:val="00C21357"/>
    <w:rsid w:val="00C2591C"/>
    <w:rsid w:val="00C30109"/>
    <w:rsid w:val="00C337D0"/>
    <w:rsid w:val="00C33AE3"/>
    <w:rsid w:val="00C40507"/>
    <w:rsid w:val="00C46B1E"/>
    <w:rsid w:val="00C508F3"/>
    <w:rsid w:val="00C5106B"/>
    <w:rsid w:val="00C617F9"/>
    <w:rsid w:val="00C63089"/>
    <w:rsid w:val="00C735A6"/>
    <w:rsid w:val="00C84F85"/>
    <w:rsid w:val="00C86956"/>
    <w:rsid w:val="00C9108E"/>
    <w:rsid w:val="00C9460E"/>
    <w:rsid w:val="00C950FC"/>
    <w:rsid w:val="00CB15B5"/>
    <w:rsid w:val="00CC03A6"/>
    <w:rsid w:val="00CC65C5"/>
    <w:rsid w:val="00CC68F2"/>
    <w:rsid w:val="00CF1FD9"/>
    <w:rsid w:val="00CF4A5C"/>
    <w:rsid w:val="00CF4AC5"/>
    <w:rsid w:val="00CF7377"/>
    <w:rsid w:val="00D15F05"/>
    <w:rsid w:val="00D17F95"/>
    <w:rsid w:val="00D24B24"/>
    <w:rsid w:val="00D323F6"/>
    <w:rsid w:val="00D3793F"/>
    <w:rsid w:val="00D46338"/>
    <w:rsid w:val="00D6726F"/>
    <w:rsid w:val="00D707A6"/>
    <w:rsid w:val="00D745E2"/>
    <w:rsid w:val="00D76F84"/>
    <w:rsid w:val="00D82B12"/>
    <w:rsid w:val="00D87C1E"/>
    <w:rsid w:val="00D96096"/>
    <w:rsid w:val="00D963AC"/>
    <w:rsid w:val="00DA17DC"/>
    <w:rsid w:val="00DA17FD"/>
    <w:rsid w:val="00DC0D3E"/>
    <w:rsid w:val="00DC6E4E"/>
    <w:rsid w:val="00DD0ECB"/>
    <w:rsid w:val="00DD6DCB"/>
    <w:rsid w:val="00DF7C0C"/>
    <w:rsid w:val="00E01D58"/>
    <w:rsid w:val="00E0276C"/>
    <w:rsid w:val="00E1223E"/>
    <w:rsid w:val="00E23CF6"/>
    <w:rsid w:val="00E347BF"/>
    <w:rsid w:val="00E40BDA"/>
    <w:rsid w:val="00E52EEA"/>
    <w:rsid w:val="00E76292"/>
    <w:rsid w:val="00E866F0"/>
    <w:rsid w:val="00E86B04"/>
    <w:rsid w:val="00EA6366"/>
    <w:rsid w:val="00EB66A5"/>
    <w:rsid w:val="00EB693A"/>
    <w:rsid w:val="00EC28A5"/>
    <w:rsid w:val="00ED40BA"/>
    <w:rsid w:val="00ED478E"/>
    <w:rsid w:val="00EE2BB0"/>
    <w:rsid w:val="00EE3E21"/>
    <w:rsid w:val="00EF24B5"/>
    <w:rsid w:val="00EF5AC8"/>
    <w:rsid w:val="00EF5C02"/>
    <w:rsid w:val="00F10BBD"/>
    <w:rsid w:val="00F12EE7"/>
    <w:rsid w:val="00F1376D"/>
    <w:rsid w:val="00F1647A"/>
    <w:rsid w:val="00F24C9F"/>
    <w:rsid w:val="00F35F7F"/>
    <w:rsid w:val="00F6126F"/>
    <w:rsid w:val="00F6148D"/>
    <w:rsid w:val="00F62BFB"/>
    <w:rsid w:val="00F7137A"/>
    <w:rsid w:val="00F71E36"/>
    <w:rsid w:val="00FA27B0"/>
    <w:rsid w:val="00FA3726"/>
    <w:rsid w:val="00FA4B59"/>
    <w:rsid w:val="00FA5F0E"/>
    <w:rsid w:val="00FB070A"/>
    <w:rsid w:val="00FC39A4"/>
    <w:rsid w:val="00FC5FDC"/>
    <w:rsid w:val="00FD4F18"/>
    <w:rsid w:val="00FE429F"/>
    <w:rsid w:val="00FF1ABB"/>
    <w:rsid w:val="00FF4A70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271CEEA"/>
  <w15:chartTrackingRefBased/>
  <w15:docId w15:val="{AB43E1C8-2FD6-4CB3-9B88-2F04E0F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6349A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91C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2591C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591C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591C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2591C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2591C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C2591C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634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349A"/>
  </w:style>
  <w:style w:type="paragraph" w:customStyle="1" w:styleId="Header1">
    <w:name w:val="Header1"/>
    <w:basedOn w:val="Header"/>
    <w:rsid w:val="001B7829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06349A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06349A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link w:val="BodyTextIndentChar"/>
    <w:rsid w:val="0006349A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06349A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06349A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6349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6349A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6349A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06349A"/>
    <w:rPr>
      <w:rFonts w:ascii="Arial" w:hAnsi="Arial"/>
    </w:rPr>
  </w:style>
  <w:style w:type="paragraph" w:styleId="Caption">
    <w:name w:val="caption"/>
    <w:basedOn w:val="Normal"/>
    <w:uiPriority w:val="35"/>
    <w:qFormat/>
    <w:rsid w:val="00C2591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6349A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6349A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06349A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06349A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6349A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6349A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06349A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6349A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06349A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6349A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349A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349A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49A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06349A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349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6349A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06349A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06349A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06349A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91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C2591C"/>
    <w:rPr>
      <w:rFonts w:ascii="Lucida Grande" w:eastAsiaTheme="minorHAnsi" w:hAnsi="Lucida Grande" w:cs="Lucida Grande"/>
      <w:sz w:val="22"/>
      <w:szCs w:val="22"/>
      <w:lang w:bidi="ar-SA"/>
    </w:rPr>
  </w:style>
  <w:style w:type="character" w:styleId="Strong">
    <w:name w:val="Strong"/>
    <w:aliases w:val="Face"/>
    <w:uiPriority w:val="99"/>
    <w:qFormat/>
    <w:rsid w:val="00173B51"/>
    <w:rPr>
      <w:rFonts w:ascii="Arial" w:hAnsi="Arial" w:cs="Arial"/>
      <w:color w:val="993300"/>
    </w:rPr>
  </w:style>
  <w:style w:type="paragraph" w:customStyle="1" w:styleId="Body">
    <w:name w:val="Body"/>
    <w:basedOn w:val="Normal"/>
    <w:qFormat/>
    <w:rsid w:val="00C2591C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BodyTextIndentChar">
    <w:name w:val="Body Text Indent Char"/>
    <w:link w:val="BodyTextIndent"/>
    <w:rsid w:val="000F65AD"/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Heading3Char">
    <w:name w:val="Heading 3 Char"/>
    <w:link w:val="Heading3"/>
    <w:uiPriority w:val="99"/>
    <w:rsid w:val="00C2591C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C2591C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C2591C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C2591C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C2591C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C2591C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C2591C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634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BodyTextChar">
    <w:name w:val="Body Text Char"/>
    <w:link w:val="BodyText"/>
    <w:rsid w:val="00C2591C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C2591C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06349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06349A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6349A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C2591C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06349A"/>
    <w:pPr>
      <w:numPr>
        <w:numId w:val="36"/>
      </w:numPr>
    </w:pPr>
  </w:style>
  <w:style w:type="character" w:customStyle="1" w:styleId="CommentTextChar">
    <w:name w:val="Comment Text Char"/>
    <w:link w:val="CommentText"/>
    <w:rsid w:val="0006349A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C2591C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FooterChar">
    <w:name w:val="Footer Char"/>
    <w:link w:val="Footer"/>
    <w:rsid w:val="0006349A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SubjectChar">
    <w:name w:val="Comment Subject Char"/>
    <w:link w:val="CommentSubject"/>
    <w:rsid w:val="00C2591C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C2591C"/>
    <w:rPr>
      <w:rFonts w:eastAsia="ヒラギノ角ゴ Pro W3"/>
      <w:color w:val="000000"/>
      <w:sz w:val="24"/>
      <w:szCs w:val="24"/>
      <w:lang w:bidi="ar-SA"/>
    </w:rPr>
  </w:style>
  <w:style w:type="paragraph" w:customStyle="1" w:styleId="SequenceTitle">
    <w:name w:val="Sequence Title"/>
    <w:basedOn w:val="Normal"/>
    <w:link w:val="SequenceTitleChar"/>
    <w:qFormat/>
    <w:rsid w:val="00C2591C"/>
    <w:pPr>
      <w:numPr>
        <w:numId w:val="1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C2591C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C2591C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C2591C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C2591C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C2591C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C2591C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C2591C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">
    <w:name w:val="Light List - Accent 31"/>
    <w:hidden/>
    <w:uiPriority w:val="99"/>
    <w:rsid w:val="0006349A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C2591C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C2591C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C2591C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C2591C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C2591C"/>
    <w:pPr>
      <w:widowControl w:val="0"/>
      <w:numPr>
        <w:numId w:val="20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C2591C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C2591C"/>
  </w:style>
  <w:style w:type="character" w:customStyle="1" w:styleId="Bullets">
    <w:name w:val="Bullets"/>
    <w:uiPriority w:val="99"/>
    <w:rsid w:val="00C2591C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C2591C"/>
  </w:style>
  <w:style w:type="character" w:customStyle="1" w:styleId="EndnoteCharacters">
    <w:name w:val="Endnote Characters"/>
    <w:uiPriority w:val="99"/>
    <w:rsid w:val="00C259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2591C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591C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C2591C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06349A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06349A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C2591C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06349A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06349A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0634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6349A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634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6349A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06349A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06349A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6349A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06349A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6349A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06349A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6349A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6349A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06349A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06349A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06349A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C2591C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06349A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06349A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06349A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6349A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06349A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6349A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06349A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06349A"/>
    <w:pPr>
      <w:spacing w:before="120" w:after="120"/>
      <w:jc w:val="center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5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B211-E3E2-44C2-9276-7D09B47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427</TotalTime>
  <Pages>27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47902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68</cp:revision>
  <cp:lastPrinted>2018-04-26T10:02:00Z</cp:lastPrinted>
  <dcterms:created xsi:type="dcterms:W3CDTF">2020-02-01T07:41:00Z</dcterms:created>
  <dcterms:modified xsi:type="dcterms:W3CDTF">2021-02-01T09:15:00Z</dcterms:modified>
</cp:coreProperties>
</file>